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B2929" w14:textId="43A79C6E" w:rsidR="00F43FFF" w:rsidRDefault="00B62FE6" w:rsidP="00F24642">
      <w:pPr>
        <w:ind w:right="79"/>
        <w:rPr>
          <w:rFonts w:ascii="Arial" w:hAnsi="Arial" w:cs="Arial"/>
          <w:b/>
          <w:bCs/>
          <w:sz w:val="24"/>
          <w:szCs w:val="24"/>
          <w:lang w:val="id-ID"/>
        </w:rPr>
      </w:pPr>
      <w:r w:rsidRPr="00397A18">
        <w:rPr>
          <w:rFonts w:ascii="Arial" w:hAnsi="Arial" w:cs="Arial"/>
          <w:b/>
          <w:bCs/>
          <w:sz w:val="24"/>
          <w:szCs w:val="24"/>
          <w:lang w:val="id-ID"/>
        </w:rPr>
        <w:t>Penguatan KPK (Ketahanan Pangan Keluarga)</w:t>
      </w:r>
    </w:p>
    <w:p w14:paraId="1028F2F8" w14:textId="77777777" w:rsidR="00397A18" w:rsidRPr="00397A18" w:rsidRDefault="00397A18" w:rsidP="00F24642">
      <w:pPr>
        <w:ind w:right="79"/>
        <w:rPr>
          <w:rFonts w:ascii="Arial" w:hAnsi="Arial" w:cs="Arial"/>
          <w:b/>
          <w:bCs/>
          <w:sz w:val="24"/>
          <w:szCs w:val="24"/>
          <w:lang w:val="id-ID"/>
        </w:rPr>
      </w:pPr>
    </w:p>
    <w:p w14:paraId="2CF695A6" w14:textId="77777777" w:rsidR="001136D3" w:rsidRPr="00B62FE6" w:rsidRDefault="001136D3" w:rsidP="00F24642">
      <w:pPr>
        <w:ind w:left="6305" w:right="79"/>
        <w:rPr>
          <w:lang w:val="id-ID"/>
        </w:rPr>
      </w:pPr>
    </w:p>
    <w:p w14:paraId="7DA6E647" w14:textId="12A1FEAD" w:rsidR="00F43FFF" w:rsidRPr="00397A18" w:rsidRDefault="00F43FFF" w:rsidP="00F24642">
      <w:pPr>
        <w:pStyle w:val="Heading1"/>
        <w:spacing w:before="1" w:line="235" w:lineRule="auto"/>
        <w:ind w:left="0" w:right="473"/>
        <w:jc w:val="left"/>
        <w:rPr>
          <w:rFonts w:ascii="Arial" w:hAnsi="Arial" w:cs="Arial"/>
          <w:sz w:val="22"/>
          <w:szCs w:val="22"/>
          <w:vertAlign w:val="superscript"/>
          <w:lang w:val="en-US"/>
        </w:rPr>
      </w:pPr>
      <w:r w:rsidRPr="00397A18">
        <w:rPr>
          <w:rFonts w:ascii="Arial" w:hAnsi="Arial" w:cs="Arial"/>
          <w:sz w:val="22"/>
          <w:szCs w:val="22"/>
          <w:lang w:val="id-ID"/>
        </w:rPr>
        <w:t>Titis Sunanti</w:t>
      </w:r>
      <w:r w:rsidR="001136D3" w:rsidRPr="00397A18">
        <w:rPr>
          <w:rFonts w:ascii="Arial" w:hAnsi="Arial" w:cs="Arial"/>
          <w:sz w:val="22"/>
          <w:szCs w:val="22"/>
          <w:vertAlign w:val="superscript"/>
          <w:lang w:val="en-US"/>
        </w:rPr>
        <w:t>1</w:t>
      </w:r>
      <w:r w:rsidR="00B62FE6" w:rsidRPr="00397A18">
        <w:rPr>
          <w:rFonts w:ascii="Arial" w:hAnsi="Arial" w:cs="Arial"/>
          <w:sz w:val="22"/>
          <w:szCs w:val="22"/>
          <w:lang w:val="en-US"/>
        </w:rPr>
        <w:t xml:space="preserve"> and</w:t>
      </w:r>
      <w:r w:rsidRPr="00397A18">
        <w:rPr>
          <w:rFonts w:ascii="Arial" w:hAnsi="Arial" w:cs="Arial"/>
          <w:sz w:val="22"/>
          <w:szCs w:val="22"/>
          <w:lang w:val="id-ID"/>
        </w:rPr>
        <w:t xml:space="preserve"> Koryna Aviory</w:t>
      </w:r>
      <w:r w:rsidR="001136D3" w:rsidRPr="00397A18">
        <w:rPr>
          <w:rFonts w:ascii="Arial" w:hAnsi="Arial" w:cs="Arial"/>
          <w:sz w:val="22"/>
          <w:szCs w:val="22"/>
          <w:vertAlign w:val="superscript"/>
          <w:lang w:val="en-US"/>
        </w:rPr>
        <w:t>2</w:t>
      </w:r>
      <w:r w:rsidR="005625A2" w:rsidRPr="00397A18">
        <w:rPr>
          <w:rFonts w:ascii="Arial" w:hAnsi="Arial" w:cs="Arial"/>
          <w:sz w:val="22"/>
          <w:szCs w:val="22"/>
          <w:vertAlign w:val="superscript"/>
          <w:lang w:val="en-US"/>
        </w:rPr>
        <w:t>*</w:t>
      </w:r>
    </w:p>
    <w:p w14:paraId="4329BEC5" w14:textId="5826F10B" w:rsidR="001136D3" w:rsidRPr="00CB6865" w:rsidRDefault="001136D3" w:rsidP="00F24642">
      <w:pPr>
        <w:pStyle w:val="Heading1"/>
        <w:spacing w:before="1" w:line="235" w:lineRule="auto"/>
        <w:ind w:left="0" w:right="473"/>
        <w:jc w:val="left"/>
        <w:rPr>
          <w:rFonts w:ascii="Arial" w:hAnsi="Arial" w:cs="Arial"/>
          <w:b w:val="0"/>
          <w:bCs w:val="0"/>
          <w:sz w:val="20"/>
          <w:szCs w:val="20"/>
          <w:lang w:val="en-US"/>
        </w:rPr>
      </w:pPr>
      <w:r w:rsidRPr="00CB6865">
        <w:rPr>
          <w:rFonts w:ascii="Arial" w:hAnsi="Arial" w:cs="Arial"/>
          <w:b w:val="0"/>
          <w:bCs w:val="0"/>
          <w:sz w:val="20"/>
          <w:szCs w:val="20"/>
          <w:vertAlign w:val="superscript"/>
          <w:lang w:val="en-US"/>
        </w:rPr>
        <w:t>1</w:t>
      </w:r>
      <w:r w:rsidRPr="00CB6865">
        <w:rPr>
          <w:rFonts w:ascii="Arial" w:hAnsi="Arial" w:cs="Arial"/>
          <w:b w:val="0"/>
          <w:bCs w:val="0"/>
          <w:sz w:val="20"/>
          <w:szCs w:val="20"/>
          <w:lang w:val="en-US"/>
        </w:rPr>
        <w:t>Universitas PGRI Yogyakarta</w:t>
      </w:r>
      <w:r w:rsidR="00397A18" w:rsidRPr="00CB6865">
        <w:rPr>
          <w:rFonts w:ascii="Arial" w:hAnsi="Arial" w:cs="Arial"/>
          <w:b w:val="0"/>
          <w:bCs w:val="0"/>
          <w:sz w:val="20"/>
          <w:szCs w:val="20"/>
          <w:lang w:val="en-US"/>
        </w:rPr>
        <w:t>, Indonesia, email:</w:t>
      </w:r>
      <w:r w:rsidR="00F24642" w:rsidRPr="00CB6865">
        <w:rPr>
          <w:rFonts w:ascii="Arial" w:hAnsi="Arial" w:cs="Arial"/>
          <w:b w:val="0"/>
          <w:bCs w:val="0"/>
          <w:sz w:val="20"/>
          <w:szCs w:val="20"/>
          <w:lang w:val="en-US"/>
        </w:rPr>
        <w:t xml:space="preserve"> </w:t>
      </w:r>
      <w:r w:rsidR="00F24642" w:rsidRPr="00CB6865">
        <w:rPr>
          <w:rFonts w:ascii="Arial" w:hAnsi="Arial" w:cs="Arial"/>
          <w:b w:val="0"/>
          <w:bCs w:val="0"/>
          <w:sz w:val="20"/>
          <w:szCs w:val="20"/>
          <w:lang w:val="en-US"/>
        </w:rPr>
        <w:t>sunanti@upy.ac.id</w:t>
      </w:r>
    </w:p>
    <w:p w14:paraId="6C26101A" w14:textId="7B52C790" w:rsidR="00397A18" w:rsidRPr="00CB6865" w:rsidRDefault="00397A18" w:rsidP="00F24642">
      <w:pPr>
        <w:pStyle w:val="Heading1"/>
        <w:spacing w:before="1" w:line="235" w:lineRule="auto"/>
        <w:ind w:left="0" w:right="473"/>
        <w:jc w:val="left"/>
        <w:rPr>
          <w:rFonts w:ascii="Arial" w:hAnsi="Arial" w:cs="Arial"/>
          <w:b w:val="0"/>
          <w:bCs w:val="0"/>
          <w:sz w:val="20"/>
          <w:szCs w:val="20"/>
          <w:lang w:val="en-US"/>
        </w:rPr>
      </w:pPr>
      <w:r w:rsidRPr="00CB6865">
        <w:rPr>
          <w:rFonts w:ascii="Arial" w:hAnsi="Arial" w:cs="Arial"/>
          <w:b w:val="0"/>
          <w:bCs w:val="0"/>
          <w:sz w:val="20"/>
          <w:szCs w:val="20"/>
          <w:vertAlign w:val="superscript"/>
          <w:lang w:val="en-US"/>
        </w:rPr>
        <w:t>2</w:t>
      </w:r>
      <w:r w:rsidRPr="00CB6865">
        <w:rPr>
          <w:rFonts w:ascii="Arial" w:hAnsi="Arial" w:cs="Arial"/>
          <w:b w:val="0"/>
          <w:bCs w:val="0"/>
          <w:sz w:val="20"/>
          <w:szCs w:val="20"/>
          <w:lang w:val="en-US"/>
        </w:rPr>
        <w:t>Universitas PGRI Yogyakarta, Indonesia, email:</w:t>
      </w:r>
      <w:r w:rsidR="00F24642" w:rsidRPr="00CB6865">
        <w:rPr>
          <w:rFonts w:ascii="Arial" w:hAnsi="Arial" w:cs="Arial"/>
          <w:b w:val="0"/>
          <w:bCs w:val="0"/>
          <w:sz w:val="20"/>
          <w:szCs w:val="20"/>
          <w:lang w:val="en-US"/>
        </w:rPr>
        <w:t xml:space="preserve"> </w:t>
      </w:r>
      <w:hyperlink r:id="rId6" w:history="1">
        <w:r w:rsidR="00F24642" w:rsidRPr="00CB6865">
          <w:rPr>
            <w:rStyle w:val="Hyperlink"/>
            <w:rFonts w:ascii="Arial" w:hAnsi="Arial" w:cs="Arial"/>
            <w:b w:val="0"/>
            <w:bCs w:val="0"/>
            <w:color w:val="auto"/>
            <w:sz w:val="20"/>
            <w:szCs w:val="20"/>
            <w:u w:val="none"/>
            <w:lang w:val="en-US"/>
          </w:rPr>
          <w:t>koryna@upy.ac.id</w:t>
        </w:r>
      </w:hyperlink>
    </w:p>
    <w:p w14:paraId="2AE94254" w14:textId="55DB3D64" w:rsidR="00397A18" w:rsidRPr="00CB6865" w:rsidRDefault="00397A18" w:rsidP="00F24642">
      <w:pPr>
        <w:pStyle w:val="Heading1"/>
        <w:spacing w:before="1" w:line="235" w:lineRule="auto"/>
        <w:ind w:left="0" w:right="473"/>
        <w:jc w:val="left"/>
        <w:rPr>
          <w:rFonts w:ascii="Arial" w:hAnsi="Arial" w:cs="Arial"/>
          <w:b w:val="0"/>
          <w:bCs w:val="0"/>
          <w:sz w:val="20"/>
          <w:szCs w:val="20"/>
          <w:lang w:val="en-US"/>
        </w:rPr>
      </w:pPr>
      <w:r w:rsidRPr="00CB6865">
        <w:rPr>
          <w:rFonts w:ascii="Arial" w:hAnsi="Arial" w:cs="Arial"/>
          <w:b w:val="0"/>
          <w:bCs w:val="0"/>
          <w:sz w:val="20"/>
          <w:szCs w:val="20"/>
          <w:vertAlign w:val="superscript"/>
          <w:lang w:val="en-US"/>
        </w:rPr>
        <w:t>*</w:t>
      </w:r>
      <w:proofErr w:type="spellStart"/>
      <w:r w:rsidRPr="00CB6865">
        <w:rPr>
          <w:rFonts w:ascii="Arial" w:hAnsi="Arial" w:cs="Arial"/>
          <w:b w:val="0"/>
          <w:bCs w:val="0"/>
          <w:sz w:val="20"/>
          <w:szCs w:val="20"/>
          <w:lang w:val="en-US"/>
        </w:rPr>
        <w:t>Koresponden</w:t>
      </w:r>
      <w:proofErr w:type="spellEnd"/>
      <w:r w:rsidRPr="00CB6865">
        <w:rPr>
          <w:rFonts w:ascii="Arial" w:hAnsi="Arial" w:cs="Arial"/>
          <w:b w:val="0"/>
          <w:bCs w:val="0"/>
          <w:sz w:val="20"/>
          <w:szCs w:val="20"/>
          <w:lang w:val="en-US"/>
        </w:rPr>
        <w:t xml:space="preserve"> </w:t>
      </w:r>
      <w:proofErr w:type="spellStart"/>
      <w:r w:rsidRPr="00CB6865">
        <w:rPr>
          <w:rFonts w:ascii="Arial" w:hAnsi="Arial" w:cs="Arial"/>
          <w:b w:val="0"/>
          <w:bCs w:val="0"/>
          <w:sz w:val="20"/>
          <w:szCs w:val="20"/>
          <w:lang w:val="en-US"/>
        </w:rPr>
        <w:t>penulis</w:t>
      </w:r>
      <w:proofErr w:type="spellEnd"/>
    </w:p>
    <w:p w14:paraId="2880B17F" w14:textId="77777777" w:rsidR="00397A18" w:rsidRPr="00F97332" w:rsidRDefault="00397A18" w:rsidP="00397A18">
      <w:pPr>
        <w:pStyle w:val="Heading1"/>
        <w:spacing w:before="1" w:line="235" w:lineRule="auto"/>
        <w:ind w:left="438" w:right="473"/>
        <w:jc w:val="left"/>
        <w:rPr>
          <w:rFonts w:ascii="Arial" w:hAnsi="Arial" w:cs="Arial"/>
          <w:b w:val="0"/>
          <w:bCs w:val="0"/>
          <w:sz w:val="22"/>
          <w:szCs w:val="22"/>
          <w:lang w:val="en-US"/>
        </w:rPr>
      </w:pPr>
    </w:p>
    <w:p w14:paraId="649C455F" w14:textId="77777777" w:rsidR="00397A18" w:rsidRPr="00F97332" w:rsidRDefault="00397A18" w:rsidP="00483840">
      <w:pPr>
        <w:pStyle w:val="Heading1"/>
        <w:spacing w:before="1" w:line="235" w:lineRule="auto"/>
        <w:ind w:left="438" w:right="473"/>
        <w:rPr>
          <w:rFonts w:ascii="Arial" w:hAnsi="Arial" w:cs="Arial"/>
          <w:sz w:val="22"/>
          <w:szCs w:val="22"/>
          <w:lang w:val="en-US"/>
        </w:rPr>
      </w:pPr>
    </w:p>
    <w:p w14:paraId="210D864D" w14:textId="77777777" w:rsidR="00B62FE6" w:rsidRPr="00F97332" w:rsidRDefault="00B62FE6" w:rsidP="00F97332">
      <w:pPr>
        <w:pStyle w:val="Heading1"/>
        <w:spacing w:before="1" w:line="235" w:lineRule="auto"/>
        <w:ind w:left="0" w:right="473"/>
        <w:jc w:val="left"/>
        <w:rPr>
          <w:rFonts w:ascii="Arial" w:hAnsi="Arial" w:cs="Arial"/>
          <w:sz w:val="22"/>
          <w:szCs w:val="22"/>
          <w:lang w:val="id-ID"/>
        </w:rPr>
      </w:pPr>
    </w:p>
    <w:p w14:paraId="6E9D37C3" w14:textId="44509A54" w:rsidR="00F43FFF" w:rsidRPr="00CB6865" w:rsidRDefault="00F43FFF" w:rsidP="00483840">
      <w:pPr>
        <w:pStyle w:val="Heading1"/>
        <w:spacing w:before="1" w:line="235" w:lineRule="auto"/>
        <w:ind w:left="438" w:right="473"/>
        <w:rPr>
          <w:sz w:val="20"/>
          <w:szCs w:val="20"/>
          <w:lang w:val="id-ID"/>
        </w:rPr>
      </w:pPr>
      <w:r w:rsidRPr="00CB6865">
        <w:rPr>
          <w:rFonts w:ascii="Arial" w:hAnsi="Arial" w:cs="Arial"/>
          <w:sz w:val="20"/>
          <w:szCs w:val="20"/>
          <w:lang w:val="id-ID"/>
        </w:rPr>
        <w:t>Abstrak</w:t>
      </w:r>
    </w:p>
    <w:p w14:paraId="633D52FE" w14:textId="77777777" w:rsidR="005625A2" w:rsidRPr="00F97332" w:rsidRDefault="005625A2" w:rsidP="00483840">
      <w:pPr>
        <w:pStyle w:val="Heading1"/>
        <w:spacing w:before="1" w:line="235" w:lineRule="auto"/>
        <w:ind w:left="438" w:right="473"/>
        <w:rPr>
          <w:rFonts w:ascii="Arial" w:hAnsi="Arial" w:cs="Arial"/>
          <w:sz w:val="22"/>
          <w:szCs w:val="22"/>
          <w:lang w:val="id-ID"/>
        </w:rPr>
      </w:pPr>
    </w:p>
    <w:p w14:paraId="2071352B" w14:textId="6D657294" w:rsidR="00F43FFF" w:rsidRPr="00CB6865" w:rsidRDefault="00390632" w:rsidP="001E05A7">
      <w:pPr>
        <w:pStyle w:val="BodyText"/>
        <w:ind w:right="56" w:firstLine="438"/>
        <w:rPr>
          <w:rFonts w:ascii="Arial" w:hAnsi="Arial" w:cs="Arial"/>
          <w:i/>
          <w:lang w:val="id-ID"/>
        </w:rPr>
      </w:pPr>
      <w:r w:rsidRPr="00CB6865">
        <w:rPr>
          <w:rFonts w:ascii="Arial" w:hAnsi="Arial" w:cs="Arial"/>
          <w:i/>
          <w:lang w:val="id-ID"/>
        </w:rPr>
        <w:t>Ketahanan</w:t>
      </w:r>
      <w:r w:rsidR="006C3C36" w:rsidRPr="00CB6865">
        <w:rPr>
          <w:rFonts w:ascii="Arial" w:hAnsi="Arial" w:cs="Arial"/>
          <w:i/>
          <w:lang w:val="en-US"/>
        </w:rPr>
        <w:t xml:space="preserve"> </w:t>
      </w:r>
      <w:r w:rsidRPr="00CB6865">
        <w:rPr>
          <w:rFonts w:ascii="Arial" w:hAnsi="Arial" w:cs="Arial"/>
          <w:i/>
          <w:lang w:val="id-ID"/>
        </w:rPr>
        <w:t>pangan</w:t>
      </w:r>
      <w:r w:rsidR="006C3C36" w:rsidRPr="00CB6865">
        <w:rPr>
          <w:rFonts w:ascii="Arial" w:hAnsi="Arial" w:cs="Arial"/>
          <w:i/>
          <w:lang w:val="en-US"/>
        </w:rPr>
        <w:t xml:space="preserve"> </w:t>
      </w:r>
      <w:r w:rsidRPr="00CB6865">
        <w:rPr>
          <w:rFonts w:ascii="Arial" w:hAnsi="Arial" w:cs="Arial"/>
          <w:i/>
          <w:lang w:val="id-ID"/>
        </w:rPr>
        <w:t xml:space="preserve">keluarga adalah kemampuan sebuah keluarga dalam memenuhi kebutuhan pangan keluarga secara mandiri. Ketahanan pangan keluarga dapat dikuatkan dengan memanfaatkan lahan pekarangan. </w:t>
      </w:r>
      <w:r w:rsidR="00F43FFF" w:rsidRPr="00CB6865">
        <w:rPr>
          <w:rFonts w:ascii="Arial" w:hAnsi="Arial" w:cs="Arial"/>
          <w:i/>
        </w:rPr>
        <w:t xml:space="preserve">Pengabdian ini adalah </w:t>
      </w:r>
      <w:r w:rsidR="00F43FFF" w:rsidRPr="00CB6865">
        <w:rPr>
          <w:rFonts w:ascii="Arial" w:hAnsi="Arial" w:cs="Arial"/>
          <w:i/>
          <w:lang w:val="id-ID"/>
        </w:rPr>
        <w:t>suatu kegiatan yang meliba</w:t>
      </w:r>
      <w:r w:rsidR="00483840" w:rsidRPr="00CB6865">
        <w:rPr>
          <w:rFonts w:ascii="Arial" w:hAnsi="Arial" w:cs="Arial"/>
          <w:i/>
          <w:lang w:val="id-ID"/>
        </w:rPr>
        <w:t xml:space="preserve">tkan masyarakat dalam penguatan </w:t>
      </w:r>
      <w:r w:rsidR="005625A2" w:rsidRPr="00CB6865">
        <w:rPr>
          <w:rFonts w:ascii="Arial" w:hAnsi="Arial" w:cs="Arial"/>
          <w:i/>
          <w:lang w:val="id-ID"/>
        </w:rPr>
        <w:t xml:space="preserve">ketahanan pangan keluarga </w:t>
      </w:r>
      <w:r w:rsidR="00483840" w:rsidRPr="00CB6865">
        <w:rPr>
          <w:rFonts w:ascii="Arial" w:hAnsi="Arial" w:cs="Arial"/>
          <w:i/>
          <w:lang w:val="id-ID"/>
        </w:rPr>
        <w:t>(KPK)</w:t>
      </w:r>
      <w:r w:rsidR="00F43FFF" w:rsidRPr="00CB6865">
        <w:rPr>
          <w:rFonts w:ascii="Arial" w:hAnsi="Arial" w:cs="Arial"/>
          <w:i/>
          <w:lang w:val="id-ID"/>
        </w:rPr>
        <w:t xml:space="preserve">. </w:t>
      </w:r>
      <w:r w:rsidR="001136D3" w:rsidRPr="00CB6865">
        <w:rPr>
          <w:rFonts w:ascii="Arial" w:hAnsi="Arial" w:cs="Arial"/>
          <w:i/>
          <w:lang w:val="en-US"/>
        </w:rPr>
        <w:t>P</w:t>
      </w:r>
      <w:r w:rsidR="00F43FFF" w:rsidRPr="00CB6865">
        <w:rPr>
          <w:rFonts w:ascii="Arial" w:hAnsi="Arial" w:cs="Arial"/>
          <w:i/>
          <w:lang w:val="id-ID"/>
        </w:rPr>
        <w:t xml:space="preserve">engabdian ini terdiri dari beberapa kegiatan yaitu: </w:t>
      </w:r>
      <w:r w:rsidR="00F43FFF" w:rsidRPr="00CB6865">
        <w:rPr>
          <w:rFonts w:ascii="Arial" w:hAnsi="Arial" w:cs="Arial"/>
          <w:i/>
        </w:rPr>
        <w:t xml:space="preserve">(1) </w:t>
      </w:r>
      <w:proofErr w:type="spellStart"/>
      <w:r w:rsidR="009C60BC" w:rsidRPr="00CB6865">
        <w:rPr>
          <w:rFonts w:ascii="Arial" w:hAnsi="Arial" w:cs="Arial"/>
          <w:i/>
          <w:lang w:val="en-US"/>
        </w:rPr>
        <w:t>menggalakkan</w:t>
      </w:r>
      <w:proofErr w:type="spellEnd"/>
      <w:r w:rsidR="009C60BC" w:rsidRPr="00CB6865">
        <w:rPr>
          <w:rFonts w:ascii="Arial" w:hAnsi="Arial" w:cs="Arial"/>
          <w:i/>
          <w:lang w:val="en-US"/>
        </w:rPr>
        <w:t xml:space="preserve"> </w:t>
      </w:r>
      <w:proofErr w:type="spellStart"/>
      <w:r w:rsidR="009C60BC" w:rsidRPr="00CB6865">
        <w:rPr>
          <w:rFonts w:ascii="Arial" w:hAnsi="Arial" w:cs="Arial"/>
          <w:i/>
          <w:lang w:val="en-US"/>
        </w:rPr>
        <w:t>kegiatan</w:t>
      </w:r>
      <w:proofErr w:type="spellEnd"/>
      <w:r w:rsidR="009C60BC" w:rsidRPr="00CB6865">
        <w:rPr>
          <w:rFonts w:ascii="Arial" w:hAnsi="Arial" w:cs="Arial"/>
          <w:i/>
          <w:lang w:val="en-US"/>
        </w:rPr>
        <w:t xml:space="preserve"> </w:t>
      </w:r>
      <w:proofErr w:type="spellStart"/>
      <w:r w:rsidR="009C60BC" w:rsidRPr="00CB6865">
        <w:rPr>
          <w:rFonts w:ascii="Arial" w:hAnsi="Arial" w:cs="Arial"/>
          <w:i/>
          <w:lang w:val="en-US"/>
        </w:rPr>
        <w:t>menanam</w:t>
      </w:r>
      <w:proofErr w:type="spellEnd"/>
      <w:r w:rsidR="009C60BC" w:rsidRPr="00CB6865">
        <w:rPr>
          <w:rFonts w:ascii="Arial" w:hAnsi="Arial" w:cs="Arial"/>
          <w:i/>
          <w:lang w:val="en-US"/>
        </w:rPr>
        <w:t xml:space="preserve"> agar </w:t>
      </w:r>
      <w:proofErr w:type="spellStart"/>
      <w:r w:rsidR="009C60BC" w:rsidRPr="00CB6865">
        <w:rPr>
          <w:rFonts w:ascii="Arial" w:hAnsi="Arial" w:cs="Arial"/>
          <w:i/>
          <w:lang w:val="en-US"/>
        </w:rPr>
        <w:t>warga</w:t>
      </w:r>
      <w:proofErr w:type="spellEnd"/>
      <w:r w:rsidR="009C60BC" w:rsidRPr="00CB6865">
        <w:rPr>
          <w:rFonts w:ascii="Arial" w:hAnsi="Arial" w:cs="Arial"/>
          <w:i/>
          <w:lang w:val="en-US"/>
        </w:rPr>
        <w:t xml:space="preserve"> </w:t>
      </w:r>
      <w:proofErr w:type="spellStart"/>
      <w:r w:rsidR="009C60BC" w:rsidRPr="00CB6865">
        <w:rPr>
          <w:rFonts w:ascii="Arial" w:hAnsi="Arial" w:cs="Arial"/>
          <w:i/>
          <w:lang w:val="en-US"/>
        </w:rPr>
        <w:t>menjadi</w:t>
      </w:r>
      <w:proofErr w:type="spellEnd"/>
      <w:r w:rsidR="009C60BC" w:rsidRPr="00CB6865">
        <w:rPr>
          <w:rFonts w:ascii="Arial" w:hAnsi="Arial" w:cs="Arial"/>
          <w:i/>
          <w:lang w:val="en-US"/>
        </w:rPr>
        <w:t xml:space="preserve"> </w:t>
      </w:r>
      <w:proofErr w:type="spellStart"/>
      <w:r w:rsidR="009C60BC" w:rsidRPr="00CB6865">
        <w:rPr>
          <w:rFonts w:ascii="Arial" w:hAnsi="Arial" w:cs="Arial"/>
          <w:i/>
          <w:lang w:val="en-US"/>
        </w:rPr>
        <w:t>termotivasi</w:t>
      </w:r>
      <w:proofErr w:type="spellEnd"/>
      <w:r w:rsidR="009C60BC" w:rsidRPr="00CB6865">
        <w:rPr>
          <w:rFonts w:ascii="Arial" w:hAnsi="Arial" w:cs="Arial"/>
          <w:i/>
          <w:lang w:val="en-US"/>
        </w:rPr>
        <w:t xml:space="preserve">; (2) </w:t>
      </w:r>
      <w:r w:rsidR="009C60BC" w:rsidRPr="00CB6865">
        <w:rPr>
          <w:rFonts w:ascii="Arial" w:hAnsi="Arial" w:cs="Arial"/>
          <w:i/>
          <w:lang w:val="id-ID"/>
        </w:rPr>
        <w:t>memberi penyuluhan tentang ketahanan pangan keluarga dan strateginy</w:t>
      </w:r>
      <w:r w:rsidR="009C60BC" w:rsidRPr="00CB6865">
        <w:rPr>
          <w:rFonts w:ascii="Arial" w:hAnsi="Arial" w:cs="Arial"/>
          <w:i/>
          <w:lang w:val="en-US"/>
        </w:rPr>
        <w:t xml:space="preserve">a; dan (3) </w:t>
      </w:r>
      <w:r w:rsidR="009C60BC" w:rsidRPr="00CB6865">
        <w:rPr>
          <w:rFonts w:ascii="Arial" w:hAnsi="Arial" w:cs="Arial"/>
          <w:i/>
          <w:lang w:val="id-ID"/>
        </w:rPr>
        <w:t xml:space="preserve">memberi pelatihan tentang budidaya tanaman holtikurtura. </w:t>
      </w:r>
      <w:r w:rsidR="00F43FFF" w:rsidRPr="00CB6865">
        <w:rPr>
          <w:rFonts w:ascii="Arial" w:hAnsi="Arial" w:cs="Arial"/>
          <w:i/>
          <w:lang w:val="id-ID"/>
        </w:rPr>
        <w:t>Kegiatan in</w:t>
      </w:r>
      <w:r w:rsidR="00F43FFF" w:rsidRPr="00CB6865">
        <w:rPr>
          <w:rFonts w:ascii="Arial" w:hAnsi="Arial" w:cs="Arial"/>
          <w:i/>
        </w:rPr>
        <w:t xml:space="preserve">i </w:t>
      </w:r>
      <w:r w:rsidR="00F43FFF" w:rsidRPr="00CB6865">
        <w:rPr>
          <w:rFonts w:ascii="Arial" w:hAnsi="Arial" w:cs="Arial"/>
          <w:i/>
          <w:lang w:val="id-ID"/>
        </w:rPr>
        <w:t>terlaksana dengan baik</w:t>
      </w:r>
      <w:r w:rsidR="009C60BC" w:rsidRPr="00CB6865">
        <w:rPr>
          <w:rFonts w:ascii="Arial" w:hAnsi="Arial" w:cs="Arial"/>
          <w:i/>
          <w:lang w:val="en-US"/>
        </w:rPr>
        <w:t xml:space="preserve">. </w:t>
      </w:r>
      <w:proofErr w:type="spellStart"/>
      <w:r w:rsidR="009C60BC" w:rsidRPr="00CB6865">
        <w:rPr>
          <w:rFonts w:ascii="Arial" w:hAnsi="Arial" w:cs="Arial"/>
          <w:i/>
          <w:lang w:val="en-US"/>
        </w:rPr>
        <w:t>Jumlah</w:t>
      </w:r>
      <w:proofErr w:type="spellEnd"/>
      <w:r w:rsidR="009C60BC" w:rsidRPr="00CB6865">
        <w:rPr>
          <w:rFonts w:ascii="Arial" w:hAnsi="Arial" w:cs="Arial"/>
          <w:i/>
          <w:lang w:val="en-US"/>
        </w:rPr>
        <w:t xml:space="preserve"> </w:t>
      </w:r>
      <w:proofErr w:type="spellStart"/>
      <w:r w:rsidR="009C60BC" w:rsidRPr="00CB6865">
        <w:rPr>
          <w:rFonts w:ascii="Arial" w:hAnsi="Arial" w:cs="Arial"/>
          <w:i/>
          <w:lang w:val="en-US"/>
        </w:rPr>
        <w:t>warga</w:t>
      </w:r>
      <w:proofErr w:type="spellEnd"/>
      <w:r w:rsidR="009C60BC" w:rsidRPr="00CB6865">
        <w:rPr>
          <w:rFonts w:ascii="Arial" w:hAnsi="Arial" w:cs="Arial"/>
          <w:i/>
          <w:lang w:val="en-US"/>
        </w:rPr>
        <w:t xml:space="preserve"> yang </w:t>
      </w:r>
      <w:proofErr w:type="spellStart"/>
      <w:r w:rsidR="009C60BC" w:rsidRPr="00CB6865">
        <w:rPr>
          <w:rFonts w:ascii="Arial" w:hAnsi="Arial" w:cs="Arial"/>
          <w:i/>
          <w:lang w:val="en-US"/>
        </w:rPr>
        <w:t>berkegiatan</w:t>
      </w:r>
      <w:proofErr w:type="spellEnd"/>
      <w:r w:rsidR="009C60BC" w:rsidRPr="00CB6865">
        <w:rPr>
          <w:rFonts w:ascii="Arial" w:hAnsi="Arial" w:cs="Arial"/>
          <w:i/>
          <w:lang w:val="en-US"/>
        </w:rPr>
        <w:t xml:space="preserve"> </w:t>
      </w:r>
      <w:proofErr w:type="spellStart"/>
      <w:r w:rsidR="009C60BC" w:rsidRPr="00CB6865">
        <w:rPr>
          <w:rFonts w:ascii="Arial" w:hAnsi="Arial" w:cs="Arial"/>
          <w:i/>
          <w:lang w:val="en-US"/>
        </w:rPr>
        <w:t>menanam</w:t>
      </w:r>
      <w:proofErr w:type="spellEnd"/>
      <w:r w:rsidR="009C60BC" w:rsidRPr="00CB6865">
        <w:rPr>
          <w:rFonts w:ascii="Arial" w:hAnsi="Arial" w:cs="Arial"/>
          <w:i/>
          <w:lang w:val="en-US"/>
        </w:rPr>
        <w:t xml:space="preserve"> </w:t>
      </w:r>
      <w:proofErr w:type="spellStart"/>
      <w:r w:rsidR="009C60BC" w:rsidRPr="00CB6865">
        <w:rPr>
          <w:rFonts w:ascii="Arial" w:hAnsi="Arial" w:cs="Arial"/>
          <w:i/>
          <w:lang w:val="en-US"/>
        </w:rPr>
        <w:t>mengalami</w:t>
      </w:r>
      <w:proofErr w:type="spellEnd"/>
      <w:r w:rsidR="009C60BC" w:rsidRPr="00CB6865">
        <w:rPr>
          <w:rFonts w:ascii="Arial" w:hAnsi="Arial" w:cs="Arial"/>
          <w:i/>
          <w:lang w:val="en-US"/>
        </w:rPr>
        <w:t xml:space="preserve"> </w:t>
      </w:r>
      <w:proofErr w:type="spellStart"/>
      <w:r w:rsidR="009C60BC" w:rsidRPr="00CB6865">
        <w:rPr>
          <w:rFonts w:ascii="Arial" w:hAnsi="Arial" w:cs="Arial"/>
          <w:i/>
          <w:lang w:val="en-US"/>
        </w:rPr>
        <w:t>peningkatan</w:t>
      </w:r>
      <w:proofErr w:type="spellEnd"/>
      <w:r w:rsidR="009C60BC" w:rsidRPr="00CB6865">
        <w:rPr>
          <w:rFonts w:ascii="Arial" w:hAnsi="Arial" w:cs="Arial"/>
          <w:i/>
          <w:lang w:val="en-US"/>
        </w:rPr>
        <w:t xml:space="preserve"> </w:t>
      </w:r>
      <w:proofErr w:type="spellStart"/>
      <w:r w:rsidR="009C60BC" w:rsidRPr="00CB6865">
        <w:rPr>
          <w:rFonts w:ascii="Arial" w:hAnsi="Arial" w:cs="Arial"/>
          <w:i/>
          <w:lang w:val="en-US"/>
        </w:rPr>
        <w:t>sebesar</w:t>
      </w:r>
      <w:proofErr w:type="spellEnd"/>
      <w:r w:rsidR="009C60BC" w:rsidRPr="00CB6865">
        <w:rPr>
          <w:rFonts w:ascii="Arial" w:hAnsi="Arial" w:cs="Arial"/>
          <w:i/>
          <w:lang w:val="en-US"/>
        </w:rPr>
        <w:t xml:space="preserve"> </w:t>
      </w:r>
      <w:r w:rsidR="00BF2CCB" w:rsidRPr="00CB6865">
        <w:rPr>
          <w:rFonts w:ascii="Arial" w:hAnsi="Arial" w:cs="Arial"/>
          <w:i/>
          <w:lang w:val="en-US"/>
        </w:rPr>
        <w:t xml:space="preserve">75,38%. </w:t>
      </w:r>
      <w:proofErr w:type="spellStart"/>
      <w:r w:rsidR="00BF2CCB" w:rsidRPr="00CB6865">
        <w:rPr>
          <w:rFonts w:ascii="Arial" w:hAnsi="Arial" w:cs="Arial"/>
          <w:i/>
          <w:lang w:val="en-US"/>
        </w:rPr>
        <w:t>Sedangakan</w:t>
      </w:r>
      <w:proofErr w:type="spellEnd"/>
      <w:r w:rsidR="00BF2CCB" w:rsidRPr="00CB6865">
        <w:rPr>
          <w:rFonts w:ascii="Arial" w:hAnsi="Arial" w:cs="Arial"/>
          <w:i/>
          <w:lang w:val="en-US"/>
        </w:rPr>
        <w:t xml:space="preserve"> </w:t>
      </w:r>
      <w:proofErr w:type="spellStart"/>
      <w:r w:rsidR="00BF2CCB" w:rsidRPr="00CB6865">
        <w:rPr>
          <w:rFonts w:ascii="Arial" w:hAnsi="Arial" w:cs="Arial"/>
          <w:i/>
          <w:lang w:val="en-US"/>
        </w:rPr>
        <w:t>hasil</w:t>
      </w:r>
      <w:proofErr w:type="spellEnd"/>
      <w:r w:rsidR="00BF2CCB" w:rsidRPr="00CB6865">
        <w:rPr>
          <w:rFonts w:ascii="Arial" w:hAnsi="Arial" w:cs="Arial"/>
          <w:i/>
          <w:lang w:val="en-US"/>
        </w:rPr>
        <w:t xml:space="preserve"> </w:t>
      </w:r>
      <w:proofErr w:type="spellStart"/>
      <w:r w:rsidR="00BF2CCB" w:rsidRPr="00CB6865">
        <w:rPr>
          <w:rFonts w:ascii="Arial" w:hAnsi="Arial" w:cs="Arial"/>
          <w:i/>
          <w:lang w:val="en-US"/>
        </w:rPr>
        <w:t>angket</w:t>
      </w:r>
      <w:proofErr w:type="spellEnd"/>
      <w:r w:rsidR="00BF2CCB" w:rsidRPr="00CB6865">
        <w:rPr>
          <w:rFonts w:ascii="Arial" w:hAnsi="Arial" w:cs="Arial"/>
          <w:i/>
          <w:lang w:val="en-US"/>
        </w:rPr>
        <w:t xml:space="preserve"> </w:t>
      </w:r>
      <w:proofErr w:type="spellStart"/>
      <w:r w:rsidR="00BF2CCB" w:rsidRPr="00CB6865">
        <w:rPr>
          <w:rFonts w:ascii="Arial" w:hAnsi="Arial" w:cs="Arial"/>
          <w:i/>
          <w:lang w:val="en-US"/>
        </w:rPr>
        <w:t>warga</w:t>
      </w:r>
      <w:proofErr w:type="spellEnd"/>
      <w:r w:rsidR="00BF2CCB" w:rsidRPr="00CB6865">
        <w:rPr>
          <w:rFonts w:ascii="Arial" w:hAnsi="Arial" w:cs="Arial"/>
          <w:i/>
          <w:lang w:val="en-US"/>
        </w:rPr>
        <w:t xml:space="preserve"> </w:t>
      </w:r>
      <w:proofErr w:type="spellStart"/>
      <w:r w:rsidR="00BF2CCB" w:rsidRPr="00CB6865">
        <w:rPr>
          <w:rFonts w:ascii="Arial" w:hAnsi="Arial" w:cs="Arial"/>
          <w:i/>
          <w:lang w:val="en-US"/>
        </w:rPr>
        <w:t>terkait</w:t>
      </w:r>
      <w:proofErr w:type="spellEnd"/>
      <w:r w:rsidR="00BF2CCB" w:rsidRPr="00CB6865">
        <w:rPr>
          <w:rFonts w:ascii="Arial" w:hAnsi="Arial" w:cs="Arial"/>
          <w:i/>
          <w:lang w:val="en-US"/>
        </w:rPr>
        <w:t xml:space="preserve"> </w:t>
      </w:r>
      <w:proofErr w:type="spellStart"/>
      <w:r w:rsidR="00BF2CCB" w:rsidRPr="00CB6865">
        <w:rPr>
          <w:rFonts w:ascii="Arial" w:hAnsi="Arial" w:cs="Arial"/>
          <w:i/>
          <w:lang w:val="en-US"/>
        </w:rPr>
        <w:t>kegiatan</w:t>
      </w:r>
      <w:proofErr w:type="spellEnd"/>
      <w:r w:rsidR="00BF2CCB" w:rsidRPr="00CB6865">
        <w:rPr>
          <w:rFonts w:ascii="Arial" w:hAnsi="Arial" w:cs="Arial"/>
          <w:i/>
          <w:lang w:val="en-US"/>
        </w:rPr>
        <w:t xml:space="preserve"> </w:t>
      </w:r>
      <w:proofErr w:type="spellStart"/>
      <w:r w:rsidR="00BF2CCB" w:rsidRPr="00CB6865">
        <w:rPr>
          <w:rFonts w:ascii="Arial" w:hAnsi="Arial" w:cs="Arial"/>
          <w:i/>
          <w:lang w:val="en-US"/>
        </w:rPr>
        <w:t>pengabdian</w:t>
      </w:r>
      <w:proofErr w:type="spellEnd"/>
      <w:r w:rsidR="00BF2CCB" w:rsidRPr="00CB6865">
        <w:rPr>
          <w:rFonts w:ascii="Arial" w:hAnsi="Arial" w:cs="Arial"/>
          <w:i/>
          <w:lang w:val="en-US"/>
        </w:rPr>
        <w:t xml:space="preserve"> </w:t>
      </w:r>
      <w:proofErr w:type="spellStart"/>
      <w:r w:rsidR="00BF2CCB" w:rsidRPr="00CB6865">
        <w:rPr>
          <w:rFonts w:ascii="Arial" w:hAnsi="Arial" w:cs="Arial"/>
          <w:i/>
          <w:lang w:val="en-US"/>
        </w:rPr>
        <w:t>ini</w:t>
      </w:r>
      <w:proofErr w:type="spellEnd"/>
      <w:r w:rsidR="00BF2CCB" w:rsidRPr="00CB6865">
        <w:rPr>
          <w:rFonts w:ascii="Arial" w:hAnsi="Arial" w:cs="Arial"/>
          <w:i/>
          <w:lang w:val="en-US"/>
        </w:rPr>
        <w:t xml:space="preserve"> </w:t>
      </w:r>
      <w:proofErr w:type="spellStart"/>
      <w:r w:rsidR="00BA0C5D" w:rsidRPr="00CB6865">
        <w:rPr>
          <w:rFonts w:ascii="Arial" w:hAnsi="Arial" w:cs="Arial"/>
          <w:i/>
          <w:lang w:val="en-US"/>
        </w:rPr>
        <w:t>menunjukkan</w:t>
      </w:r>
      <w:proofErr w:type="spellEnd"/>
      <w:r w:rsidR="00BA0C5D" w:rsidRPr="00CB6865">
        <w:rPr>
          <w:rFonts w:ascii="Arial" w:hAnsi="Arial" w:cs="Arial"/>
          <w:i/>
          <w:lang w:val="en-US"/>
        </w:rPr>
        <w:t xml:space="preserve"> </w:t>
      </w:r>
      <w:proofErr w:type="spellStart"/>
      <w:r w:rsidR="00BA0C5D" w:rsidRPr="00CB6865">
        <w:rPr>
          <w:rFonts w:ascii="Arial" w:hAnsi="Arial" w:cs="Arial"/>
          <w:i/>
          <w:lang w:val="en-US"/>
        </w:rPr>
        <w:t>respon</w:t>
      </w:r>
      <w:proofErr w:type="spellEnd"/>
      <w:r w:rsidR="00BA0C5D" w:rsidRPr="00CB6865">
        <w:rPr>
          <w:rFonts w:ascii="Arial" w:hAnsi="Arial" w:cs="Arial"/>
          <w:i/>
          <w:lang w:val="en-US"/>
        </w:rPr>
        <w:t xml:space="preserve"> yang </w:t>
      </w:r>
      <w:proofErr w:type="spellStart"/>
      <w:r w:rsidR="00BA0C5D" w:rsidRPr="00CB6865">
        <w:rPr>
          <w:rFonts w:ascii="Arial" w:hAnsi="Arial" w:cs="Arial"/>
          <w:i/>
          <w:lang w:val="en-US"/>
        </w:rPr>
        <w:t>baik</w:t>
      </w:r>
      <w:proofErr w:type="spellEnd"/>
      <w:r w:rsidR="00BA0C5D" w:rsidRPr="00CB6865">
        <w:rPr>
          <w:rFonts w:ascii="Arial" w:hAnsi="Arial" w:cs="Arial"/>
          <w:i/>
          <w:lang w:val="en-US"/>
        </w:rPr>
        <w:t xml:space="preserve"> </w:t>
      </w:r>
      <w:proofErr w:type="spellStart"/>
      <w:r w:rsidR="00BA0C5D" w:rsidRPr="00CB6865">
        <w:rPr>
          <w:rFonts w:ascii="Arial" w:hAnsi="Arial" w:cs="Arial"/>
          <w:i/>
          <w:lang w:val="en-US"/>
        </w:rPr>
        <w:t>dengan</w:t>
      </w:r>
      <w:proofErr w:type="spellEnd"/>
      <w:r w:rsidR="00BA0C5D" w:rsidRPr="00CB6865">
        <w:rPr>
          <w:rFonts w:ascii="Arial" w:hAnsi="Arial" w:cs="Arial"/>
          <w:i/>
          <w:lang w:val="en-US"/>
        </w:rPr>
        <w:t xml:space="preserve"> </w:t>
      </w:r>
      <w:proofErr w:type="spellStart"/>
      <w:r w:rsidR="00BA0C5D" w:rsidRPr="00CB6865">
        <w:rPr>
          <w:rFonts w:ascii="Arial" w:hAnsi="Arial" w:cs="Arial"/>
          <w:i/>
          <w:lang w:val="en-US"/>
        </w:rPr>
        <w:t>persentase</w:t>
      </w:r>
      <w:proofErr w:type="spellEnd"/>
      <w:r w:rsidR="00BA0C5D" w:rsidRPr="00CB6865">
        <w:rPr>
          <w:rFonts w:ascii="Arial" w:hAnsi="Arial" w:cs="Arial"/>
          <w:i/>
          <w:lang w:val="en-US"/>
        </w:rPr>
        <w:t xml:space="preserve"> </w:t>
      </w:r>
      <w:proofErr w:type="spellStart"/>
      <w:r w:rsidR="00BA0C5D" w:rsidRPr="00CB6865">
        <w:rPr>
          <w:rFonts w:ascii="Arial" w:hAnsi="Arial" w:cs="Arial"/>
          <w:i/>
          <w:lang w:val="en-US"/>
        </w:rPr>
        <w:t>sebesar</w:t>
      </w:r>
      <w:proofErr w:type="spellEnd"/>
      <w:r w:rsidR="00BA0C5D" w:rsidRPr="00CB6865">
        <w:rPr>
          <w:rFonts w:ascii="Arial" w:hAnsi="Arial" w:cs="Arial"/>
          <w:i/>
          <w:lang w:val="en-US"/>
        </w:rPr>
        <w:t xml:space="preserve"> 7</w:t>
      </w:r>
      <w:r w:rsidR="007365B5" w:rsidRPr="00CB6865">
        <w:rPr>
          <w:rFonts w:ascii="Arial" w:hAnsi="Arial" w:cs="Arial"/>
          <w:i/>
          <w:lang w:val="en-US"/>
        </w:rPr>
        <w:t>7</w:t>
      </w:r>
      <w:r w:rsidR="00BA0C5D" w:rsidRPr="00CB6865">
        <w:rPr>
          <w:rFonts w:ascii="Arial" w:hAnsi="Arial" w:cs="Arial"/>
          <w:i/>
          <w:lang w:val="en-US"/>
        </w:rPr>
        <w:t>,6%</w:t>
      </w:r>
      <w:r w:rsidR="007365B5" w:rsidRPr="00CB6865">
        <w:rPr>
          <w:rFonts w:ascii="Arial" w:hAnsi="Arial" w:cs="Arial"/>
          <w:i/>
          <w:lang w:val="en-US"/>
        </w:rPr>
        <w:t xml:space="preserve">. </w:t>
      </w:r>
      <w:r w:rsidR="00F43FFF" w:rsidRPr="00CB6865">
        <w:rPr>
          <w:rFonts w:ascii="Arial" w:hAnsi="Arial" w:cs="Arial"/>
          <w:i/>
          <w:lang w:val="id-ID"/>
        </w:rPr>
        <w:t>Warga berharap agar kegiatan pengabdian dapat dilanjutkan dengan jenis kegiatan yang lain seperti pendampingan untuk mengembangkan kegiatan yang ada dikebun bibit.</w:t>
      </w:r>
    </w:p>
    <w:p w14:paraId="321179E1" w14:textId="77777777" w:rsidR="00F43FFF" w:rsidRPr="00CB6865" w:rsidRDefault="00F43FFF" w:rsidP="001E05A7">
      <w:pPr>
        <w:pStyle w:val="BodyText"/>
        <w:spacing w:before="1"/>
        <w:ind w:right="56" w:firstLine="284"/>
        <w:rPr>
          <w:rFonts w:ascii="Arial" w:hAnsi="Arial" w:cs="Arial"/>
          <w:i/>
        </w:rPr>
      </w:pPr>
    </w:p>
    <w:p w14:paraId="637D7C9C" w14:textId="77777777" w:rsidR="00F43FFF" w:rsidRPr="00CB6865" w:rsidRDefault="00F43FFF" w:rsidP="001E05A7">
      <w:pPr>
        <w:ind w:right="56"/>
        <w:jc w:val="both"/>
        <w:rPr>
          <w:rFonts w:ascii="Arial" w:hAnsi="Arial" w:cs="Arial"/>
          <w:i/>
          <w:sz w:val="20"/>
          <w:szCs w:val="20"/>
        </w:rPr>
      </w:pPr>
      <w:r w:rsidRPr="00CB6865">
        <w:rPr>
          <w:rFonts w:ascii="Arial" w:hAnsi="Arial" w:cs="Arial"/>
          <w:b/>
          <w:sz w:val="20"/>
          <w:szCs w:val="20"/>
        </w:rPr>
        <w:t xml:space="preserve">Kata kunci: </w:t>
      </w:r>
      <w:r w:rsidRPr="00CB6865">
        <w:rPr>
          <w:rFonts w:ascii="Arial" w:hAnsi="Arial" w:cs="Arial"/>
          <w:i/>
          <w:sz w:val="20"/>
          <w:szCs w:val="20"/>
          <w:lang w:val="id-ID"/>
        </w:rPr>
        <w:t>Ketahanan Pangan Keluarga</w:t>
      </w:r>
      <w:r w:rsidRPr="00CB6865">
        <w:rPr>
          <w:rFonts w:ascii="Arial" w:hAnsi="Arial" w:cs="Arial"/>
          <w:i/>
          <w:sz w:val="20"/>
          <w:szCs w:val="20"/>
        </w:rPr>
        <w:t xml:space="preserve">, </w:t>
      </w:r>
      <w:r w:rsidR="00366DFC" w:rsidRPr="00CB6865">
        <w:rPr>
          <w:rFonts w:ascii="Arial" w:hAnsi="Arial" w:cs="Arial"/>
          <w:i/>
          <w:sz w:val="20"/>
          <w:szCs w:val="20"/>
          <w:lang w:val="id-ID"/>
        </w:rPr>
        <w:t>Hor</w:t>
      </w:r>
      <w:r w:rsidRPr="00CB6865">
        <w:rPr>
          <w:rFonts w:ascii="Arial" w:hAnsi="Arial" w:cs="Arial"/>
          <w:i/>
          <w:sz w:val="20"/>
          <w:szCs w:val="20"/>
          <w:lang w:val="id-ID"/>
        </w:rPr>
        <w:t>tikultura</w:t>
      </w:r>
    </w:p>
    <w:p w14:paraId="60225EA3" w14:textId="083D57ED" w:rsidR="00F43FFF" w:rsidRPr="00A81FF1" w:rsidRDefault="00F43FFF" w:rsidP="001E05A7">
      <w:pPr>
        <w:pStyle w:val="BodyText"/>
        <w:spacing w:before="4"/>
        <w:ind w:right="56" w:firstLine="284"/>
        <w:rPr>
          <w:rFonts w:ascii="Arial" w:hAnsi="Arial" w:cs="Arial"/>
          <w:i/>
          <w:sz w:val="16"/>
          <w:szCs w:val="16"/>
        </w:rPr>
      </w:pPr>
    </w:p>
    <w:p w14:paraId="3462E6F4" w14:textId="77777777" w:rsidR="007365B5" w:rsidRPr="00F97332" w:rsidRDefault="007365B5" w:rsidP="001E05A7">
      <w:pPr>
        <w:pStyle w:val="BodyText"/>
        <w:spacing w:before="4"/>
        <w:ind w:right="56" w:firstLine="284"/>
        <w:rPr>
          <w:rFonts w:ascii="Arial" w:hAnsi="Arial" w:cs="Arial"/>
          <w:i/>
          <w:sz w:val="22"/>
          <w:szCs w:val="22"/>
        </w:rPr>
      </w:pPr>
    </w:p>
    <w:p w14:paraId="2195779F" w14:textId="77777777" w:rsidR="00F43FFF" w:rsidRPr="00CB6865" w:rsidRDefault="00F43FFF" w:rsidP="001E05A7">
      <w:pPr>
        <w:pStyle w:val="Heading1"/>
        <w:ind w:left="0" w:right="56" w:firstLine="284"/>
        <w:rPr>
          <w:b w:val="0"/>
          <w:i/>
          <w:iCs/>
          <w:sz w:val="20"/>
          <w:szCs w:val="20"/>
        </w:rPr>
      </w:pPr>
      <w:r w:rsidRPr="00CB6865">
        <w:rPr>
          <w:b w:val="0"/>
          <w:i/>
          <w:iCs/>
          <w:sz w:val="20"/>
          <w:szCs w:val="20"/>
        </w:rPr>
        <w:t>Abstract</w:t>
      </w:r>
    </w:p>
    <w:p w14:paraId="7E1AD185" w14:textId="77777777" w:rsidR="00A36253" w:rsidRPr="00B62FE6" w:rsidRDefault="00A36253" w:rsidP="001E05A7">
      <w:pPr>
        <w:pStyle w:val="Heading1"/>
        <w:ind w:left="0" w:right="56" w:firstLine="284"/>
        <w:jc w:val="both"/>
        <w:rPr>
          <w:sz w:val="22"/>
          <w:szCs w:val="22"/>
        </w:rPr>
      </w:pPr>
      <w:r w:rsidRPr="00B62FE6">
        <w:rPr>
          <w:sz w:val="22"/>
          <w:szCs w:val="22"/>
        </w:rPr>
        <w:tab/>
      </w:r>
    </w:p>
    <w:p w14:paraId="0E856EF2" w14:textId="33A18862" w:rsidR="007365B5" w:rsidRPr="00CB6865" w:rsidRDefault="0029738D" w:rsidP="001E05A7">
      <w:pPr>
        <w:widowControl/>
        <w:tabs>
          <w:tab w:val="left" w:pos="916"/>
          <w:tab w:val="left" w:pos="1276"/>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autoSpaceDN/>
        <w:ind w:right="56" w:firstLine="426"/>
        <w:jc w:val="both"/>
        <w:rPr>
          <w:rFonts w:ascii="Arial" w:hAnsi="Arial" w:cs="Arial"/>
          <w:sz w:val="20"/>
          <w:szCs w:val="20"/>
          <w:lang w:val="en-ID" w:eastAsia="en-ID"/>
        </w:rPr>
      </w:pPr>
      <w:r w:rsidRPr="00CB6865">
        <w:rPr>
          <w:rFonts w:ascii="Arial" w:hAnsi="Arial" w:cs="Arial"/>
          <w:sz w:val="20"/>
          <w:szCs w:val="20"/>
          <w:lang w:val="en" w:eastAsia="en-ID"/>
        </w:rPr>
        <w:t>The f</w:t>
      </w:r>
      <w:r w:rsidR="00A02880" w:rsidRPr="00CB6865">
        <w:rPr>
          <w:rFonts w:ascii="Arial" w:hAnsi="Arial" w:cs="Arial"/>
          <w:sz w:val="20"/>
          <w:szCs w:val="20"/>
          <w:lang w:val="en" w:eastAsia="en-ID"/>
        </w:rPr>
        <w:t>ood security of household</w:t>
      </w:r>
      <w:r w:rsidRPr="00CB6865">
        <w:rPr>
          <w:rFonts w:ascii="Arial" w:hAnsi="Arial" w:cs="Arial"/>
          <w:sz w:val="20"/>
          <w:szCs w:val="20"/>
          <w:lang w:val="en" w:eastAsia="en-ID"/>
        </w:rPr>
        <w:t>s</w:t>
      </w:r>
      <w:r w:rsidR="00A02880" w:rsidRPr="00CB6865">
        <w:rPr>
          <w:rFonts w:ascii="Arial" w:hAnsi="Arial" w:cs="Arial"/>
          <w:sz w:val="20"/>
          <w:szCs w:val="20"/>
          <w:lang w:val="en" w:eastAsia="en-ID"/>
        </w:rPr>
        <w:t xml:space="preserve"> </w:t>
      </w:r>
      <w:r w:rsidR="007365B5" w:rsidRPr="00CB6865">
        <w:rPr>
          <w:rFonts w:ascii="Arial" w:hAnsi="Arial" w:cs="Arial"/>
          <w:sz w:val="20"/>
          <w:szCs w:val="20"/>
          <w:lang w:val="en" w:eastAsia="en-ID"/>
        </w:rPr>
        <w:t xml:space="preserve">is the ability of a family to meet family food needs independently. </w:t>
      </w:r>
      <w:r w:rsidRPr="00CB6865">
        <w:rPr>
          <w:rFonts w:ascii="Arial" w:hAnsi="Arial" w:cs="Arial"/>
          <w:sz w:val="20"/>
          <w:szCs w:val="20"/>
          <w:lang w:val="en" w:eastAsia="en-ID"/>
        </w:rPr>
        <w:t>The f</w:t>
      </w:r>
      <w:r w:rsidR="007365B5" w:rsidRPr="00CB6865">
        <w:rPr>
          <w:rFonts w:ascii="Arial" w:hAnsi="Arial" w:cs="Arial"/>
          <w:sz w:val="20"/>
          <w:szCs w:val="20"/>
          <w:lang w:val="en" w:eastAsia="en-ID"/>
        </w:rPr>
        <w:t>ood security of household</w:t>
      </w:r>
      <w:r w:rsidRPr="00CB6865">
        <w:rPr>
          <w:rFonts w:ascii="Arial" w:hAnsi="Arial" w:cs="Arial"/>
          <w:sz w:val="20"/>
          <w:szCs w:val="20"/>
          <w:lang w:val="en" w:eastAsia="en-ID"/>
        </w:rPr>
        <w:t>s</w:t>
      </w:r>
      <w:r w:rsidR="007365B5" w:rsidRPr="00CB6865">
        <w:rPr>
          <w:rFonts w:ascii="Arial" w:hAnsi="Arial" w:cs="Arial"/>
          <w:sz w:val="20"/>
          <w:szCs w:val="20"/>
          <w:lang w:val="en" w:eastAsia="en-ID"/>
        </w:rPr>
        <w:t xml:space="preserve"> can be strengthened by making use of home yards. This service is an activity that involves the community in strengthening </w:t>
      </w:r>
      <w:r w:rsidRPr="00CB6865">
        <w:rPr>
          <w:rFonts w:ascii="Arial" w:hAnsi="Arial" w:cs="Arial"/>
          <w:sz w:val="20"/>
          <w:szCs w:val="20"/>
          <w:lang w:val="en" w:eastAsia="en-ID"/>
        </w:rPr>
        <w:t xml:space="preserve">the </w:t>
      </w:r>
      <w:r w:rsidR="00D0545E" w:rsidRPr="00CB6865">
        <w:rPr>
          <w:rFonts w:ascii="Arial" w:hAnsi="Arial" w:cs="Arial"/>
          <w:sz w:val="20"/>
          <w:szCs w:val="20"/>
          <w:lang w:val="en" w:eastAsia="en-ID"/>
        </w:rPr>
        <w:t>food security of household</w:t>
      </w:r>
      <w:r w:rsidRPr="00CB6865">
        <w:rPr>
          <w:rFonts w:ascii="Arial" w:hAnsi="Arial" w:cs="Arial"/>
          <w:sz w:val="20"/>
          <w:szCs w:val="20"/>
          <w:lang w:val="en" w:eastAsia="en-ID"/>
        </w:rPr>
        <w:t>s</w:t>
      </w:r>
      <w:r w:rsidR="007365B5" w:rsidRPr="00CB6865">
        <w:rPr>
          <w:rFonts w:ascii="Arial" w:hAnsi="Arial" w:cs="Arial"/>
          <w:sz w:val="20"/>
          <w:szCs w:val="20"/>
          <w:lang w:val="en" w:eastAsia="en-ID"/>
        </w:rPr>
        <w:t xml:space="preserve">. This service consists of several activities, </w:t>
      </w:r>
      <w:r w:rsidR="007E1EFE" w:rsidRPr="00CB6865">
        <w:rPr>
          <w:rFonts w:ascii="Arial" w:hAnsi="Arial" w:cs="Arial"/>
          <w:sz w:val="20"/>
          <w:szCs w:val="20"/>
          <w:lang w:val="en" w:eastAsia="en-ID"/>
        </w:rPr>
        <w:t>such as</w:t>
      </w:r>
      <w:r w:rsidR="007365B5" w:rsidRPr="00CB6865">
        <w:rPr>
          <w:rFonts w:ascii="Arial" w:hAnsi="Arial" w:cs="Arial"/>
          <w:sz w:val="20"/>
          <w:szCs w:val="20"/>
          <w:lang w:val="en" w:eastAsia="en-ID"/>
        </w:rPr>
        <w:t xml:space="preserve">: (1) promoting </w:t>
      </w:r>
      <w:r w:rsidR="00D0545E" w:rsidRPr="00CB6865">
        <w:rPr>
          <w:rFonts w:ascii="Arial" w:hAnsi="Arial" w:cs="Arial"/>
          <w:sz w:val="20"/>
          <w:szCs w:val="20"/>
          <w:lang w:val="en" w:eastAsia="en-ID"/>
        </w:rPr>
        <w:t xml:space="preserve">about </w:t>
      </w:r>
      <w:r w:rsidR="007365B5" w:rsidRPr="00CB6865">
        <w:rPr>
          <w:rFonts w:ascii="Arial" w:hAnsi="Arial" w:cs="Arial"/>
          <w:sz w:val="20"/>
          <w:szCs w:val="20"/>
          <w:lang w:val="en" w:eastAsia="en-ID"/>
        </w:rPr>
        <w:t>planting activities so that residents become motivated; (2) provide counseling on family food security and its strategies; and (3) provide training on horticultural cultivation. This activity was carried out well. The number of residents doing planting activities has increased by 75.38%. While the results of the citizen questionnaire related to this service activity showed a good response with a percentage of 77.6%. The residents hope that the community service activities can be continued with other types of activities, such as assistance to develop existing activities in the nursery.</w:t>
      </w:r>
    </w:p>
    <w:p w14:paraId="498F57E6" w14:textId="142DC43B" w:rsidR="00F43FFF" w:rsidRPr="00CB6865" w:rsidRDefault="00A36253" w:rsidP="001E05A7">
      <w:pPr>
        <w:pStyle w:val="Heading1"/>
        <w:ind w:left="0" w:right="56" w:firstLine="284"/>
        <w:jc w:val="both"/>
        <w:rPr>
          <w:rFonts w:ascii="Arial" w:hAnsi="Arial" w:cs="Arial"/>
          <w:sz w:val="20"/>
          <w:szCs w:val="20"/>
        </w:rPr>
      </w:pPr>
      <w:r w:rsidRPr="00CB6865">
        <w:rPr>
          <w:rFonts w:ascii="Arial" w:hAnsi="Arial" w:cs="Arial"/>
          <w:sz w:val="20"/>
          <w:szCs w:val="20"/>
        </w:rPr>
        <w:tab/>
      </w:r>
      <w:r w:rsidRPr="00CB6865">
        <w:rPr>
          <w:rFonts w:ascii="Arial" w:hAnsi="Arial" w:cs="Arial"/>
          <w:sz w:val="20"/>
          <w:szCs w:val="20"/>
        </w:rPr>
        <w:tab/>
      </w:r>
    </w:p>
    <w:p w14:paraId="1B2BE08F" w14:textId="72BA5413" w:rsidR="00F43FFF" w:rsidRDefault="00F43FFF" w:rsidP="001E05A7">
      <w:pPr>
        <w:ind w:right="716"/>
        <w:jc w:val="both"/>
        <w:rPr>
          <w:rFonts w:ascii="Arial" w:hAnsi="Arial" w:cs="Arial"/>
          <w:i/>
          <w:sz w:val="20"/>
          <w:szCs w:val="20"/>
        </w:rPr>
      </w:pPr>
      <w:r w:rsidRPr="00CB6865">
        <w:rPr>
          <w:rFonts w:ascii="Arial" w:hAnsi="Arial" w:cs="Arial"/>
          <w:b/>
          <w:i/>
          <w:sz w:val="20"/>
          <w:szCs w:val="20"/>
        </w:rPr>
        <w:t>Keywords:</w:t>
      </w:r>
      <w:r w:rsidRPr="00CB6865">
        <w:rPr>
          <w:rFonts w:ascii="Arial" w:hAnsi="Arial" w:cs="Arial"/>
          <w:i/>
          <w:sz w:val="20"/>
          <w:szCs w:val="20"/>
        </w:rPr>
        <w:t xml:space="preserve"> Family Food Security, Horticulture</w:t>
      </w:r>
    </w:p>
    <w:p w14:paraId="713861F9" w14:textId="77777777" w:rsidR="001448AA" w:rsidRPr="00CB6865" w:rsidRDefault="001448AA" w:rsidP="001E05A7">
      <w:pPr>
        <w:ind w:right="716"/>
        <w:jc w:val="both"/>
        <w:rPr>
          <w:i/>
          <w:sz w:val="20"/>
          <w:szCs w:val="20"/>
        </w:rPr>
      </w:pPr>
    </w:p>
    <w:p w14:paraId="7D5284CB" w14:textId="77777777" w:rsidR="00F43FFF" w:rsidRPr="005C265F" w:rsidRDefault="00F43FFF" w:rsidP="001578DB">
      <w:pPr>
        <w:ind w:left="685" w:right="716"/>
        <w:jc w:val="both"/>
        <w:rPr>
          <w:rFonts w:ascii="Arial" w:hAnsi="Arial" w:cs="Arial"/>
          <w:i/>
        </w:rPr>
      </w:pPr>
    </w:p>
    <w:p w14:paraId="61BD5E73" w14:textId="77777777" w:rsidR="00F43FFF" w:rsidRPr="005C265F" w:rsidRDefault="00F43FFF" w:rsidP="001578DB">
      <w:pPr>
        <w:ind w:left="685" w:right="716"/>
        <w:jc w:val="both"/>
        <w:rPr>
          <w:rFonts w:ascii="Arial" w:hAnsi="Arial" w:cs="Arial"/>
          <w:i/>
        </w:rPr>
      </w:pPr>
      <w:r w:rsidRPr="00B62FE6">
        <w:rPr>
          <w:i/>
        </w:rPr>
        <w:tab/>
      </w:r>
    </w:p>
    <w:p w14:paraId="38DD419D" w14:textId="66E6E73D" w:rsidR="00F43FFF" w:rsidRPr="00397A18" w:rsidRDefault="00BF0163" w:rsidP="001E05A7">
      <w:pPr>
        <w:pStyle w:val="BodyText"/>
        <w:ind w:right="38"/>
        <w:rPr>
          <w:rFonts w:ascii="Arial" w:hAnsi="Arial" w:cs="Arial"/>
          <w:b/>
          <w:sz w:val="22"/>
          <w:szCs w:val="22"/>
          <w:lang w:val="id-ID"/>
        </w:rPr>
      </w:pPr>
      <w:r w:rsidRPr="00397A18">
        <w:rPr>
          <w:rFonts w:ascii="Arial" w:hAnsi="Arial" w:cs="Arial"/>
          <w:b/>
          <w:sz w:val="22"/>
          <w:szCs w:val="22"/>
          <w:lang w:val="id-ID"/>
        </w:rPr>
        <w:lastRenderedPageBreak/>
        <w:t>PENDAHULUAN</w:t>
      </w:r>
    </w:p>
    <w:p w14:paraId="3A8EF20C" w14:textId="67B38628" w:rsidR="00C54F6F" w:rsidRPr="00397A18" w:rsidRDefault="00F43FFF" w:rsidP="009C6C9C">
      <w:pPr>
        <w:pStyle w:val="BodyText"/>
        <w:ind w:right="38" w:firstLine="567"/>
        <w:rPr>
          <w:rFonts w:ascii="Arial" w:hAnsi="Arial" w:cs="Arial"/>
          <w:sz w:val="22"/>
          <w:szCs w:val="22"/>
          <w:lang w:val="en-US"/>
        </w:rPr>
      </w:pPr>
      <w:r w:rsidRPr="00397A18">
        <w:rPr>
          <w:rFonts w:ascii="Arial" w:hAnsi="Arial" w:cs="Arial"/>
          <w:sz w:val="22"/>
          <w:szCs w:val="22"/>
          <w:lang w:val="id-ID"/>
        </w:rPr>
        <w:t xml:space="preserve">Pandemi Covid 19 yang saat ini sedang melanda dunia sangat mempengaruhi perekonomian negara-negara di dunia, tidak terkecuali di Indonesia. Terpuruknya perekonomian menyebabkan daya beli masyarakat menurun. Hal ini sangat dirasakan masyarakat sejak awal </w:t>
      </w:r>
      <w:proofErr w:type="spellStart"/>
      <w:r w:rsidR="00442C0A" w:rsidRPr="00397A18">
        <w:rPr>
          <w:rFonts w:ascii="Arial" w:hAnsi="Arial" w:cs="Arial"/>
          <w:sz w:val="22"/>
          <w:szCs w:val="22"/>
          <w:lang w:val="en-US"/>
        </w:rPr>
        <w:t>Maret</w:t>
      </w:r>
      <w:proofErr w:type="spellEnd"/>
      <w:r w:rsidR="00442C0A" w:rsidRPr="00397A18">
        <w:rPr>
          <w:rFonts w:ascii="Arial" w:hAnsi="Arial" w:cs="Arial"/>
          <w:sz w:val="22"/>
          <w:szCs w:val="22"/>
          <w:lang w:val="en-US"/>
        </w:rPr>
        <w:t xml:space="preserve"> </w:t>
      </w:r>
      <w:r w:rsidRPr="00397A18">
        <w:rPr>
          <w:rFonts w:ascii="Arial" w:hAnsi="Arial" w:cs="Arial"/>
          <w:sz w:val="22"/>
          <w:szCs w:val="22"/>
          <w:lang w:val="id-ID"/>
        </w:rPr>
        <w:t>2020</w:t>
      </w:r>
      <w:r w:rsidR="00872FE9">
        <w:rPr>
          <w:rFonts w:ascii="Arial" w:hAnsi="Arial" w:cs="Arial"/>
          <w:sz w:val="22"/>
          <w:szCs w:val="22"/>
          <w:lang w:val="en-US"/>
        </w:rPr>
        <w:t xml:space="preserve"> </w:t>
      </w:r>
      <w:r w:rsidR="00872FE9">
        <w:rPr>
          <w:rFonts w:ascii="Arial" w:hAnsi="Arial" w:cs="Arial"/>
          <w:sz w:val="22"/>
          <w:szCs w:val="22"/>
          <w:lang w:val="en-US"/>
        </w:rPr>
        <w:fldChar w:fldCharType="begin" w:fldLock="1"/>
      </w:r>
      <w:r w:rsidR="00E30105">
        <w:rPr>
          <w:rFonts w:ascii="Arial" w:hAnsi="Arial" w:cs="Arial"/>
          <w:sz w:val="22"/>
          <w:szCs w:val="22"/>
          <w:lang w:val="en-US"/>
        </w:rPr>
        <w:instrText>ADDIN CSL_CITATION {"citationItems":[{"id":"ITEM-1","itemData":{"abstract":"ndonesia pertama kali mengkonfirmasi kasus COVID-19 pada Senin 2 Maret lalu. Saat itu, Presiden Joko Widodo (Jokowi) mengumumkan ada dua orang Indonesia positif terjangkit virus Corona yakni perempuan berusia 31 tahun dan ibu berusia 64 tahun","author":[{"dropping-particle":"","family":"Wahyono","given":"Edi","non-dropping-particle":"","parse-names":false,"suffix":""}],"container-title":"Detik.Com","id":"ITEM-1","issued":{"date-parts":[["2020"]]},"page":"1","title":"Kapan Sebenarnya Corona Pertama Kali Masuk RI?","type":"article"},"uris":["http://www.mendeley.com/documents/?uuid=59b602cc-6ff1-499a-88cf-5e4cae152ec5"]}],"mendeley":{"formattedCitation":"(Wahyono, 2020)","plainTextFormattedCitation":"(Wahyono, 2020)","previouslyFormattedCitation":"(Wahyono, 2020)"},"properties":{"noteIndex":0},"schema":"https://github.com/citation-style-language/schema/raw/master/csl-citation.json"}</w:instrText>
      </w:r>
      <w:r w:rsidR="00872FE9">
        <w:rPr>
          <w:rFonts w:ascii="Arial" w:hAnsi="Arial" w:cs="Arial"/>
          <w:sz w:val="22"/>
          <w:szCs w:val="22"/>
          <w:lang w:val="en-US"/>
        </w:rPr>
        <w:fldChar w:fldCharType="separate"/>
      </w:r>
      <w:r w:rsidR="00872FE9" w:rsidRPr="00872FE9">
        <w:rPr>
          <w:rFonts w:ascii="Arial" w:hAnsi="Arial" w:cs="Arial"/>
          <w:noProof/>
          <w:sz w:val="22"/>
          <w:szCs w:val="22"/>
          <w:lang w:val="en-US"/>
        </w:rPr>
        <w:t>(Wahyono, 2020)</w:t>
      </w:r>
      <w:r w:rsidR="00872FE9">
        <w:rPr>
          <w:rFonts w:ascii="Arial" w:hAnsi="Arial" w:cs="Arial"/>
          <w:sz w:val="22"/>
          <w:szCs w:val="22"/>
          <w:lang w:val="en-US"/>
        </w:rPr>
        <w:fldChar w:fldCharType="end"/>
      </w:r>
      <w:r w:rsidRPr="00397A18">
        <w:rPr>
          <w:rFonts w:ascii="Arial" w:hAnsi="Arial" w:cs="Arial"/>
          <w:sz w:val="22"/>
          <w:szCs w:val="22"/>
          <w:lang w:val="id-ID"/>
        </w:rPr>
        <w:t>. Kondisi ini terjadi sejak penetapan wabah Covid 19</w:t>
      </w:r>
      <w:r w:rsidR="00442C0A" w:rsidRPr="00397A18">
        <w:rPr>
          <w:rFonts w:ascii="Arial" w:hAnsi="Arial" w:cs="Arial"/>
          <w:sz w:val="22"/>
          <w:szCs w:val="22"/>
          <w:lang w:val="en-US"/>
        </w:rPr>
        <w:t xml:space="preserve"> </w:t>
      </w:r>
      <w:r w:rsidRPr="00397A18">
        <w:rPr>
          <w:rFonts w:ascii="Arial" w:hAnsi="Arial" w:cs="Arial"/>
          <w:sz w:val="22"/>
          <w:szCs w:val="22"/>
          <w:lang w:val="id-ID"/>
        </w:rPr>
        <w:t>sebagai pandemi</w:t>
      </w:r>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nasional</w:t>
      </w:r>
      <w:proofErr w:type="spellEnd"/>
      <w:r w:rsidR="00442C0A" w:rsidRPr="00397A18">
        <w:rPr>
          <w:rFonts w:ascii="Arial" w:hAnsi="Arial" w:cs="Arial"/>
          <w:sz w:val="22"/>
          <w:szCs w:val="22"/>
          <w:lang w:val="en-US"/>
        </w:rPr>
        <w:t xml:space="preserve">. </w:t>
      </w:r>
      <w:r w:rsidRPr="00397A18">
        <w:rPr>
          <w:rFonts w:ascii="Arial" w:hAnsi="Arial" w:cs="Arial"/>
          <w:sz w:val="22"/>
          <w:szCs w:val="22"/>
          <w:lang w:val="id-ID"/>
        </w:rPr>
        <w:t xml:space="preserve">Kegiatan yang </w:t>
      </w:r>
      <w:proofErr w:type="spellStart"/>
      <w:r w:rsidR="00C54F6F" w:rsidRPr="00397A18">
        <w:rPr>
          <w:rFonts w:ascii="Arial" w:hAnsi="Arial" w:cs="Arial"/>
          <w:sz w:val="22"/>
          <w:szCs w:val="22"/>
          <w:lang w:val="en-US"/>
        </w:rPr>
        <w:t>meli</w:t>
      </w:r>
      <w:proofErr w:type="spellEnd"/>
      <w:r w:rsidRPr="00397A18">
        <w:rPr>
          <w:rFonts w:ascii="Arial" w:hAnsi="Arial" w:cs="Arial"/>
          <w:sz w:val="22"/>
          <w:szCs w:val="22"/>
          <w:lang w:val="id-ID"/>
        </w:rPr>
        <w:t xml:space="preserve">batkan banyak orang tidak diijinkan. </w:t>
      </w:r>
      <w:r w:rsidR="00442C0A" w:rsidRPr="00397A18">
        <w:rPr>
          <w:rFonts w:ascii="Arial" w:hAnsi="Arial" w:cs="Arial"/>
          <w:sz w:val="22"/>
          <w:szCs w:val="22"/>
          <w:lang w:val="en-US"/>
        </w:rPr>
        <w:t>K</w:t>
      </w:r>
      <w:r w:rsidR="00442C0A" w:rsidRPr="00397A18">
        <w:rPr>
          <w:rFonts w:ascii="Arial" w:hAnsi="Arial" w:cs="Arial"/>
          <w:sz w:val="22"/>
          <w:szCs w:val="22"/>
          <w:lang w:val="id-ID"/>
        </w:rPr>
        <w:t>egiatan ekonomi nyaris terhenti.</w:t>
      </w:r>
      <w:r w:rsidR="00442C0A" w:rsidRPr="00397A18">
        <w:rPr>
          <w:rFonts w:ascii="Arial" w:hAnsi="Arial" w:cs="Arial"/>
          <w:sz w:val="22"/>
          <w:szCs w:val="22"/>
          <w:lang w:val="en-US"/>
        </w:rPr>
        <w:t xml:space="preserve"> </w:t>
      </w:r>
      <w:proofErr w:type="spellStart"/>
      <w:r w:rsidR="001A6DFB" w:rsidRPr="00397A18">
        <w:rPr>
          <w:rFonts w:ascii="Arial" w:hAnsi="Arial" w:cs="Arial"/>
          <w:sz w:val="22"/>
          <w:szCs w:val="22"/>
          <w:lang w:val="en-US"/>
        </w:rPr>
        <w:t>Kerugian</w:t>
      </w:r>
      <w:proofErr w:type="spellEnd"/>
      <w:r w:rsidR="001A6DFB" w:rsidRPr="00397A18">
        <w:rPr>
          <w:rFonts w:ascii="Arial" w:hAnsi="Arial" w:cs="Arial"/>
          <w:sz w:val="22"/>
          <w:szCs w:val="22"/>
          <w:lang w:val="en-US"/>
        </w:rPr>
        <w:t xml:space="preserve"> Indonesia </w:t>
      </w:r>
      <w:proofErr w:type="spellStart"/>
      <w:r w:rsidR="001A6DFB" w:rsidRPr="00397A18">
        <w:rPr>
          <w:rFonts w:ascii="Arial" w:hAnsi="Arial" w:cs="Arial"/>
          <w:sz w:val="22"/>
          <w:szCs w:val="22"/>
          <w:lang w:val="en-US"/>
        </w:rPr>
        <w:t>akibat</w:t>
      </w:r>
      <w:proofErr w:type="spellEnd"/>
      <w:r w:rsidR="001A6DFB" w:rsidRPr="00397A18">
        <w:rPr>
          <w:rFonts w:ascii="Arial" w:hAnsi="Arial" w:cs="Arial"/>
          <w:sz w:val="22"/>
          <w:szCs w:val="22"/>
          <w:lang w:val="en-US"/>
        </w:rPr>
        <w:t xml:space="preserve"> </w:t>
      </w:r>
      <w:proofErr w:type="spellStart"/>
      <w:r w:rsidR="001A6DFB" w:rsidRPr="00397A18">
        <w:rPr>
          <w:rFonts w:ascii="Arial" w:hAnsi="Arial" w:cs="Arial"/>
          <w:sz w:val="22"/>
          <w:szCs w:val="22"/>
          <w:lang w:val="en-US"/>
        </w:rPr>
        <w:t>aktivitas</w:t>
      </w:r>
      <w:proofErr w:type="spellEnd"/>
      <w:r w:rsidR="001A6DFB" w:rsidRPr="00397A18">
        <w:rPr>
          <w:rFonts w:ascii="Arial" w:hAnsi="Arial" w:cs="Arial"/>
          <w:sz w:val="22"/>
          <w:szCs w:val="22"/>
          <w:lang w:val="en-US"/>
        </w:rPr>
        <w:t xml:space="preserve"> </w:t>
      </w:r>
      <w:proofErr w:type="spellStart"/>
      <w:r w:rsidR="001A6DFB" w:rsidRPr="00397A18">
        <w:rPr>
          <w:rFonts w:ascii="Arial" w:hAnsi="Arial" w:cs="Arial"/>
          <w:sz w:val="22"/>
          <w:szCs w:val="22"/>
          <w:lang w:val="en-US"/>
        </w:rPr>
        <w:t>ekonomi</w:t>
      </w:r>
      <w:proofErr w:type="spellEnd"/>
      <w:r w:rsidR="001A6DFB" w:rsidRPr="00397A18">
        <w:rPr>
          <w:rFonts w:ascii="Arial" w:hAnsi="Arial" w:cs="Arial"/>
          <w:sz w:val="22"/>
          <w:szCs w:val="22"/>
          <w:lang w:val="en-US"/>
        </w:rPr>
        <w:t xml:space="preserve"> yang </w:t>
      </w:r>
      <w:proofErr w:type="spellStart"/>
      <w:r w:rsidR="001A6DFB" w:rsidRPr="00397A18">
        <w:rPr>
          <w:rFonts w:ascii="Arial" w:hAnsi="Arial" w:cs="Arial"/>
          <w:sz w:val="22"/>
          <w:szCs w:val="22"/>
          <w:lang w:val="en-US"/>
        </w:rPr>
        <w:t>hilang</w:t>
      </w:r>
      <w:proofErr w:type="spellEnd"/>
      <w:r w:rsidR="001A6DFB" w:rsidRPr="00397A18">
        <w:rPr>
          <w:rFonts w:ascii="Arial" w:hAnsi="Arial" w:cs="Arial"/>
          <w:sz w:val="22"/>
          <w:szCs w:val="22"/>
          <w:lang w:val="en-US"/>
        </w:rPr>
        <w:t xml:space="preserve"> </w:t>
      </w:r>
      <w:proofErr w:type="spellStart"/>
      <w:r w:rsidR="001A6DFB" w:rsidRPr="00397A18">
        <w:rPr>
          <w:rFonts w:ascii="Arial" w:hAnsi="Arial" w:cs="Arial"/>
          <w:sz w:val="22"/>
          <w:szCs w:val="22"/>
          <w:lang w:val="en-US"/>
        </w:rPr>
        <w:t>selama</w:t>
      </w:r>
      <w:proofErr w:type="spellEnd"/>
      <w:r w:rsidR="001A6DFB" w:rsidRPr="00397A18">
        <w:rPr>
          <w:rFonts w:ascii="Arial" w:hAnsi="Arial" w:cs="Arial"/>
          <w:sz w:val="22"/>
          <w:szCs w:val="22"/>
          <w:lang w:val="en-US"/>
        </w:rPr>
        <w:t xml:space="preserve"> </w:t>
      </w:r>
      <w:proofErr w:type="spellStart"/>
      <w:r w:rsidR="001A6DFB" w:rsidRPr="00397A18">
        <w:rPr>
          <w:rFonts w:ascii="Arial" w:hAnsi="Arial" w:cs="Arial"/>
          <w:sz w:val="22"/>
          <w:szCs w:val="22"/>
          <w:lang w:val="en-US"/>
        </w:rPr>
        <w:t>tiga</w:t>
      </w:r>
      <w:proofErr w:type="spellEnd"/>
      <w:r w:rsidR="001A6DFB" w:rsidRPr="00397A18">
        <w:rPr>
          <w:rFonts w:ascii="Arial" w:hAnsi="Arial" w:cs="Arial"/>
          <w:sz w:val="22"/>
          <w:szCs w:val="22"/>
          <w:lang w:val="en-US"/>
        </w:rPr>
        <w:t xml:space="preserve"> </w:t>
      </w:r>
      <w:proofErr w:type="spellStart"/>
      <w:r w:rsidR="001A6DFB" w:rsidRPr="00397A18">
        <w:rPr>
          <w:rFonts w:ascii="Arial" w:hAnsi="Arial" w:cs="Arial"/>
          <w:sz w:val="22"/>
          <w:szCs w:val="22"/>
          <w:lang w:val="en-US"/>
        </w:rPr>
        <w:t>bulan</w:t>
      </w:r>
      <w:proofErr w:type="spellEnd"/>
      <w:r w:rsidR="001A6DFB" w:rsidRPr="00397A18">
        <w:rPr>
          <w:rFonts w:ascii="Arial" w:hAnsi="Arial" w:cs="Arial"/>
          <w:sz w:val="22"/>
          <w:szCs w:val="22"/>
          <w:lang w:val="en-US"/>
        </w:rPr>
        <w:t xml:space="preserve"> </w:t>
      </w:r>
      <w:proofErr w:type="spellStart"/>
      <w:r w:rsidR="001A6DFB" w:rsidRPr="00397A18">
        <w:rPr>
          <w:rFonts w:ascii="Arial" w:hAnsi="Arial" w:cs="Arial"/>
          <w:sz w:val="22"/>
          <w:szCs w:val="22"/>
          <w:lang w:val="en-US"/>
        </w:rPr>
        <w:t>mencapai</w:t>
      </w:r>
      <w:proofErr w:type="spellEnd"/>
      <w:r w:rsidR="001A6DFB" w:rsidRPr="00397A18">
        <w:rPr>
          <w:rFonts w:ascii="Arial" w:hAnsi="Arial" w:cs="Arial"/>
          <w:sz w:val="22"/>
          <w:szCs w:val="22"/>
          <w:lang w:val="en-US"/>
        </w:rPr>
        <w:t xml:space="preserve"> 316 </w:t>
      </w:r>
      <w:proofErr w:type="spellStart"/>
      <w:r w:rsidR="001A6DFB" w:rsidRPr="00397A18">
        <w:rPr>
          <w:rFonts w:ascii="Arial" w:hAnsi="Arial" w:cs="Arial"/>
          <w:sz w:val="22"/>
          <w:szCs w:val="22"/>
          <w:lang w:val="en-US"/>
        </w:rPr>
        <w:t>triliun</w:t>
      </w:r>
      <w:proofErr w:type="spellEnd"/>
      <w:r w:rsidR="001A6DFB" w:rsidRPr="00397A18">
        <w:rPr>
          <w:rFonts w:ascii="Arial" w:hAnsi="Arial" w:cs="Arial"/>
          <w:sz w:val="22"/>
          <w:szCs w:val="22"/>
          <w:lang w:val="en-US"/>
        </w:rPr>
        <w:t xml:space="preserve"> </w:t>
      </w:r>
      <w:r w:rsidR="001A6DFB" w:rsidRPr="00397A18">
        <w:rPr>
          <w:rFonts w:ascii="Arial" w:hAnsi="Arial" w:cs="Arial"/>
          <w:sz w:val="22"/>
          <w:szCs w:val="22"/>
          <w:lang w:val="en-US"/>
        </w:rPr>
        <w:fldChar w:fldCharType="begin" w:fldLock="1"/>
      </w:r>
      <w:r w:rsidR="001A6DFB" w:rsidRPr="00397A18">
        <w:rPr>
          <w:rFonts w:ascii="Arial" w:hAnsi="Arial" w:cs="Arial"/>
          <w:sz w:val="22"/>
          <w:szCs w:val="22"/>
          <w:lang w:val="en-US"/>
        </w:rPr>
        <w:instrText>ADDIN CSL_CITATION {"citationItems":[{"id":"ITEM-1","itemData":{"author":[{"dropping-particle":"","family":"Alika","given":"Rizky","non-dropping-particle":"","parse-names":false,"suffix":""}],"container-title":"Katadata.com","id":"ITEM-1","issued":{"date-parts":[["2020"]]},"title":"Tiga Bulan Pandemi, Kemenkeu Taksir Kerugian Ekonomi RI Rp 316 Triliun","type":"article-newspaper"},"uris":["http://www.mendeley.com/documents/?uuid=c5268ef4-ac86-4f1c-b5e5-eaf365ab9705"]}],"mendeley":{"formattedCitation":"(Alika, 2020)","plainTextFormattedCitation":"(Alika, 2020)","previouslyFormattedCitation":"(Alika, 2020)"},"properties":{"noteIndex":0},"schema":"https://github.com/citation-style-language/schema/raw/master/csl-citation.json"}</w:instrText>
      </w:r>
      <w:r w:rsidR="001A6DFB" w:rsidRPr="00397A18">
        <w:rPr>
          <w:rFonts w:ascii="Arial" w:hAnsi="Arial" w:cs="Arial"/>
          <w:sz w:val="22"/>
          <w:szCs w:val="22"/>
          <w:lang w:val="en-US"/>
        </w:rPr>
        <w:fldChar w:fldCharType="separate"/>
      </w:r>
      <w:r w:rsidR="001A6DFB" w:rsidRPr="00397A18">
        <w:rPr>
          <w:rFonts w:ascii="Arial" w:hAnsi="Arial" w:cs="Arial"/>
          <w:noProof/>
          <w:sz w:val="22"/>
          <w:szCs w:val="22"/>
          <w:lang w:val="en-US"/>
        </w:rPr>
        <w:t>(Alika, 2020)</w:t>
      </w:r>
      <w:r w:rsidR="001A6DFB" w:rsidRPr="00397A18">
        <w:rPr>
          <w:rFonts w:ascii="Arial" w:hAnsi="Arial" w:cs="Arial"/>
          <w:sz w:val="22"/>
          <w:szCs w:val="22"/>
          <w:lang w:val="en-US"/>
        </w:rPr>
        <w:fldChar w:fldCharType="end"/>
      </w:r>
      <w:r w:rsidR="001A6DFB"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Sektor</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ekonomi</w:t>
      </w:r>
      <w:proofErr w:type="spellEnd"/>
      <w:r w:rsidR="00442C0A" w:rsidRPr="00397A18">
        <w:rPr>
          <w:rFonts w:ascii="Arial" w:hAnsi="Arial" w:cs="Arial"/>
          <w:sz w:val="22"/>
          <w:szCs w:val="22"/>
          <w:lang w:val="en-US"/>
        </w:rPr>
        <w:t xml:space="preserve"> yang </w:t>
      </w:r>
      <w:proofErr w:type="spellStart"/>
      <w:r w:rsidR="00442C0A" w:rsidRPr="00397A18">
        <w:rPr>
          <w:rFonts w:ascii="Arial" w:hAnsi="Arial" w:cs="Arial"/>
          <w:sz w:val="22"/>
          <w:szCs w:val="22"/>
          <w:lang w:val="en-US"/>
        </w:rPr>
        <w:t>mengalami</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kelumpuhan</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adalah</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sektor</w:t>
      </w:r>
      <w:proofErr w:type="spellEnd"/>
      <w:r w:rsidR="00442C0A" w:rsidRPr="00397A18">
        <w:rPr>
          <w:rFonts w:ascii="Arial" w:hAnsi="Arial" w:cs="Arial"/>
          <w:sz w:val="22"/>
          <w:szCs w:val="22"/>
          <w:lang w:val="en-US"/>
        </w:rPr>
        <w:t xml:space="preserve"> yang </w:t>
      </w:r>
      <w:proofErr w:type="spellStart"/>
      <w:r w:rsidR="00442C0A" w:rsidRPr="00397A18">
        <w:rPr>
          <w:rFonts w:ascii="Arial" w:hAnsi="Arial" w:cs="Arial"/>
          <w:sz w:val="22"/>
          <w:szCs w:val="22"/>
          <w:lang w:val="en-US"/>
        </w:rPr>
        <w:t>mengandalkan</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keramaian</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seperti</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tempat</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wisata</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tempat</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pertunjukan</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transportasi</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massal</w:t>
      </w:r>
      <w:proofErr w:type="spellEnd"/>
      <w:r w:rsidR="00442C0A" w:rsidRPr="00397A18">
        <w:rPr>
          <w:rFonts w:ascii="Arial" w:hAnsi="Arial" w:cs="Arial"/>
          <w:sz w:val="22"/>
          <w:szCs w:val="22"/>
          <w:lang w:val="en-US"/>
        </w:rPr>
        <w:t xml:space="preserve">, </w:t>
      </w:r>
      <w:proofErr w:type="spellStart"/>
      <w:r w:rsidR="001A6DFB" w:rsidRPr="00397A18">
        <w:rPr>
          <w:rFonts w:ascii="Arial" w:hAnsi="Arial" w:cs="Arial"/>
          <w:sz w:val="22"/>
          <w:szCs w:val="22"/>
          <w:lang w:val="en-US"/>
        </w:rPr>
        <w:t>tempat</w:t>
      </w:r>
      <w:proofErr w:type="spellEnd"/>
      <w:r w:rsidR="001A6DFB" w:rsidRPr="00397A18">
        <w:rPr>
          <w:rFonts w:ascii="Arial" w:hAnsi="Arial" w:cs="Arial"/>
          <w:sz w:val="22"/>
          <w:szCs w:val="22"/>
          <w:lang w:val="en-US"/>
        </w:rPr>
        <w:t xml:space="preserve"> </w:t>
      </w:r>
      <w:proofErr w:type="spellStart"/>
      <w:r w:rsidR="001A6DFB" w:rsidRPr="00397A18">
        <w:rPr>
          <w:rFonts w:ascii="Arial" w:hAnsi="Arial" w:cs="Arial"/>
          <w:sz w:val="22"/>
          <w:szCs w:val="22"/>
          <w:lang w:val="en-US"/>
        </w:rPr>
        <w:t>makan</w:t>
      </w:r>
      <w:proofErr w:type="spellEnd"/>
      <w:r w:rsidR="001A6DFB" w:rsidRPr="00397A18">
        <w:rPr>
          <w:rFonts w:ascii="Arial" w:hAnsi="Arial" w:cs="Arial"/>
          <w:sz w:val="22"/>
          <w:szCs w:val="22"/>
          <w:lang w:val="en-US"/>
        </w:rPr>
        <w:t xml:space="preserve">, dan </w:t>
      </w:r>
      <w:proofErr w:type="spellStart"/>
      <w:r w:rsidR="00442C0A" w:rsidRPr="00397A18">
        <w:rPr>
          <w:rFonts w:ascii="Arial" w:hAnsi="Arial" w:cs="Arial"/>
          <w:sz w:val="22"/>
          <w:szCs w:val="22"/>
          <w:lang w:val="en-US"/>
        </w:rPr>
        <w:t>penginapan</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serta</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sektor</w:t>
      </w:r>
      <w:proofErr w:type="spellEnd"/>
      <w:r w:rsidR="00442C0A" w:rsidRPr="00397A18">
        <w:rPr>
          <w:rFonts w:ascii="Arial" w:hAnsi="Arial" w:cs="Arial"/>
          <w:sz w:val="22"/>
          <w:szCs w:val="22"/>
          <w:lang w:val="en-US"/>
        </w:rPr>
        <w:t xml:space="preserve"> yang </w:t>
      </w:r>
      <w:proofErr w:type="spellStart"/>
      <w:r w:rsidR="00442C0A" w:rsidRPr="00397A18">
        <w:rPr>
          <w:rFonts w:ascii="Arial" w:hAnsi="Arial" w:cs="Arial"/>
          <w:sz w:val="22"/>
          <w:szCs w:val="22"/>
          <w:lang w:val="en-US"/>
        </w:rPr>
        <w:t>bergerak</w:t>
      </w:r>
      <w:proofErr w:type="spellEnd"/>
      <w:r w:rsidR="00442C0A" w:rsidRPr="00397A18">
        <w:rPr>
          <w:rFonts w:ascii="Arial" w:hAnsi="Arial" w:cs="Arial"/>
          <w:sz w:val="22"/>
          <w:szCs w:val="22"/>
          <w:lang w:val="en-US"/>
        </w:rPr>
        <w:t xml:space="preserve"> pada </w:t>
      </w:r>
      <w:proofErr w:type="spellStart"/>
      <w:r w:rsidR="00442C0A" w:rsidRPr="00397A18">
        <w:rPr>
          <w:rFonts w:ascii="Arial" w:hAnsi="Arial" w:cs="Arial"/>
          <w:sz w:val="22"/>
          <w:szCs w:val="22"/>
          <w:lang w:val="en-US"/>
        </w:rPr>
        <w:t>bidang</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jasa</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seperti</w:t>
      </w:r>
      <w:proofErr w:type="spellEnd"/>
      <w:r w:rsidR="00442C0A" w:rsidRPr="00397A18">
        <w:rPr>
          <w:rFonts w:ascii="Arial" w:hAnsi="Arial" w:cs="Arial"/>
          <w:sz w:val="22"/>
          <w:szCs w:val="22"/>
          <w:lang w:val="en-US"/>
        </w:rPr>
        <w:t xml:space="preserve"> salon, </w:t>
      </w:r>
      <w:proofErr w:type="spellStart"/>
      <w:r w:rsidR="00442C0A" w:rsidRPr="00397A18">
        <w:rPr>
          <w:rFonts w:ascii="Arial" w:hAnsi="Arial" w:cs="Arial"/>
          <w:sz w:val="22"/>
          <w:szCs w:val="22"/>
          <w:lang w:val="en-US"/>
        </w:rPr>
        <w:t>pembersih</w:t>
      </w:r>
      <w:proofErr w:type="spellEnd"/>
      <w:r w:rsidR="00442C0A" w:rsidRPr="00397A18">
        <w:rPr>
          <w:rFonts w:ascii="Arial" w:hAnsi="Arial" w:cs="Arial"/>
          <w:sz w:val="22"/>
          <w:szCs w:val="22"/>
          <w:lang w:val="en-US"/>
        </w:rPr>
        <w:t xml:space="preserve"> </w:t>
      </w:r>
      <w:proofErr w:type="spellStart"/>
      <w:r w:rsidR="00442C0A" w:rsidRPr="00397A18">
        <w:rPr>
          <w:rFonts w:ascii="Arial" w:hAnsi="Arial" w:cs="Arial"/>
          <w:sz w:val="22"/>
          <w:szCs w:val="22"/>
          <w:lang w:val="en-US"/>
        </w:rPr>
        <w:t>rumah</w:t>
      </w:r>
      <w:proofErr w:type="spellEnd"/>
      <w:r w:rsidR="00442C0A" w:rsidRPr="00397A18">
        <w:rPr>
          <w:rFonts w:ascii="Arial" w:hAnsi="Arial" w:cs="Arial"/>
          <w:sz w:val="22"/>
          <w:szCs w:val="22"/>
          <w:lang w:val="en-US"/>
        </w:rPr>
        <w:t xml:space="preserve">, ojek, dan lain </w:t>
      </w:r>
      <w:proofErr w:type="spellStart"/>
      <w:r w:rsidR="00442C0A" w:rsidRPr="00397A18">
        <w:rPr>
          <w:rFonts w:ascii="Arial" w:hAnsi="Arial" w:cs="Arial"/>
          <w:sz w:val="22"/>
          <w:szCs w:val="22"/>
          <w:lang w:val="en-US"/>
        </w:rPr>
        <w:t>sebagainya</w:t>
      </w:r>
      <w:proofErr w:type="spellEnd"/>
      <w:r w:rsidR="00442C0A" w:rsidRPr="00397A18">
        <w:rPr>
          <w:rFonts w:ascii="Arial" w:hAnsi="Arial" w:cs="Arial"/>
          <w:sz w:val="22"/>
          <w:szCs w:val="22"/>
          <w:lang w:val="en-US"/>
        </w:rPr>
        <w:t xml:space="preserve"> </w:t>
      </w:r>
      <w:r w:rsidR="00442C0A" w:rsidRPr="00397A18">
        <w:rPr>
          <w:rFonts w:ascii="Arial" w:hAnsi="Arial" w:cs="Arial"/>
          <w:sz w:val="22"/>
          <w:szCs w:val="22"/>
          <w:lang w:val="en-US"/>
        </w:rPr>
        <w:fldChar w:fldCharType="begin" w:fldLock="1"/>
      </w:r>
      <w:r w:rsidR="00E128FF" w:rsidRPr="00397A18">
        <w:rPr>
          <w:rFonts w:ascii="Arial" w:hAnsi="Arial" w:cs="Arial"/>
          <w:sz w:val="22"/>
          <w:szCs w:val="22"/>
          <w:lang w:val="en-US"/>
        </w:rPr>
        <w:instrText>ADDIN CSL_CITATION {"citationItems":[{"id":"ITEM-1","itemData":{"DOI":"10.24853/baskara.2.2.83-92","abstract":"Pembatasan aktivitas akibat pandemi Covid-19 telah menimbulkan kerugian ekonomi secara nasional. Kerugian itu hanya akan tertutupi apabila krisis dapat diakhiri sebelum menimbulkan kebangkrutan usaha secara massal. Tulisan ini dibuat sebelum PSBB (Pembatasan Sosial Berskala Besar) berakhir sehingga analisis ini masih didasarkan pada perhitungan apabila PSBB berjalan selama 1 bulan di area Jabodetabek. Sedangkan apabila PSBB diperlama dan atau diperluas ke kota-kota lain, maka otomatis dampak kerugian membesar, dan dapat diproyeksikan berdasar perbandingan waktu dan luasan area. Untuk memudahkan, pembahasan kerugian dibagi dalam kelompok kerugian nasional, sektoral, corporate, maupun individu.","author":[{"dropping-particle":"","family":"Hadiwardoyo","given":"Wibowo","non-dropping-particle":"","parse-names":false,"suffix":""}],"container-title":"Baskara Journal of Business and Enterpreneurship","id":"ITEM-1","issue":"2","issued":{"date-parts":[["2020"]]},"page":"83-92","title":"Kerugian Ekonomi Nasional Akibat Pandemi Covid-19","type":"article-journal","volume":"2"},"uris":["http://www.mendeley.com/documents/?uuid=ed6619e5-cbf7-416e-915a-34670b4ce633"]}],"mendeley":{"formattedCitation":"(Hadiwardoyo, 2020)","plainTextFormattedCitation":"(Hadiwardoyo, 2020)","previouslyFormattedCitation":"(Hadiwardoyo, 2020)"},"properties":{"noteIndex":0},"schema":"https://github.com/citation-style-language/schema/raw/master/csl-citation.json"}</w:instrText>
      </w:r>
      <w:r w:rsidR="00442C0A" w:rsidRPr="00397A18">
        <w:rPr>
          <w:rFonts w:ascii="Arial" w:hAnsi="Arial" w:cs="Arial"/>
          <w:sz w:val="22"/>
          <w:szCs w:val="22"/>
          <w:lang w:val="en-US"/>
        </w:rPr>
        <w:fldChar w:fldCharType="separate"/>
      </w:r>
      <w:r w:rsidR="00442C0A" w:rsidRPr="00397A18">
        <w:rPr>
          <w:rFonts w:ascii="Arial" w:hAnsi="Arial" w:cs="Arial"/>
          <w:noProof/>
          <w:sz w:val="22"/>
          <w:szCs w:val="22"/>
          <w:lang w:val="en-US"/>
        </w:rPr>
        <w:t>(Hadiwardoyo, 2020)</w:t>
      </w:r>
      <w:r w:rsidR="00442C0A" w:rsidRPr="00397A18">
        <w:rPr>
          <w:rFonts w:ascii="Arial" w:hAnsi="Arial" w:cs="Arial"/>
          <w:sz w:val="22"/>
          <w:szCs w:val="22"/>
          <w:lang w:val="en-US"/>
        </w:rPr>
        <w:fldChar w:fldCharType="end"/>
      </w:r>
      <w:r w:rsidR="00442C0A" w:rsidRPr="00397A18">
        <w:rPr>
          <w:rFonts w:ascii="Arial" w:hAnsi="Arial" w:cs="Arial"/>
          <w:sz w:val="22"/>
          <w:szCs w:val="22"/>
          <w:lang w:val="en-US"/>
        </w:rPr>
        <w:t xml:space="preserve">. </w:t>
      </w:r>
    </w:p>
    <w:p w14:paraId="1B2AE3BA" w14:textId="1233027E" w:rsidR="00F43FFF" w:rsidRPr="00397A18" w:rsidRDefault="001A6DFB" w:rsidP="009C6C9C">
      <w:pPr>
        <w:pStyle w:val="BodyText"/>
        <w:ind w:right="38" w:firstLine="567"/>
        <w:rPr>
          <w:rFonts w:ascii="Arial" w:hAnsi="Arial" w:cs="Arial"/>
          <w:sz w:val="22"/>
          <w:szCs w:val="22"/>
          <w:lang w:val="en-US"/>
        </w:rPr>
      </w:pPr>
      <w:r w:rsidRPr="00397A18">
        <w:rPr>
          <w:rFonts w:ascii="Arial" w:hAnsi="Arial" w:cs="Arial"/>
          <w:sz w:val="22"/>
          <w:szCs w:val="22"/>
          <w:lang w:val="en-US"/>
        </w:rPr>
        <w:t xml:space="preserve">Salah </w:t>
      </w:r>
      <w:proofErr w:type="spellStart"/>
      <w:r w:rsidRPr="00397A18">
        <w:rPr>
          <w:rFonts w:ascii="Arial" w:hAnsi="Arial" w:cs="Arial"/>
          <w:sz w:val="22"/>
          <w:szCs w:val="22"/>
          <w:lang w:val="en-US"/>
        </w:rPr>
        <w:t>satu</w:t>
      </w:r>
      <w:proofErr w:type="spellEnd"/>
      <w:r w:rsidRPr="00397A18">
        <w:rPr>
          <w:rFonts w:ascii="Arial" w:hAnsi="Arial" w:cs="Arial"/>
          <w:sz w:val="22"/>
          <w:szCs w:val="22"/>
          <w:lang w:val="en-US"/>
        </w:rPr>
        <w:t xml:space="preserve"> k</w:t>
      </w:r>
      <w:r w:rsidR="00F43FFF" w:rsidRPr="00397A18">
        <w:rPr>
          <w:rFonts w:ascii="Arial" w:hAnsi="Arial" w:cs="Arial"/>
          <w:sz w:val="22"/>
          <w:szCs w:val="22"/>
          <w:lang w:val="id-ID"/>
        </w:rPr>
        <w:t>egiatan ekonomi yang berdampak langsung terhadap kehidupan masy</w:t>
      </w:r>
      <w:r w:rsidR="00C54F6F" w:rsidRPr="00397A18">
        <w:rPr>
          <w:rFonts w:ascii="Arial" w:hAnsi="Arial" w:cs="Arial"/>
          <w:sz w:val="22"/>
          <w:szCs w:val="22"/>
          <w:lang w:val="en-US"/>
        </w:rPr>
        <w:t>a</w:t>
      </w:r>
      <w:r w:rsidR="00F43FFF" w:rsidRPr="00397A18">
        <w:rPr>
          <w:rFonts w:ascii="Arial" w:hAnsi="Arial" w:cs="Arial"/>
          <w:sz w:val="22"/>
          <w:szCs w:val="22"/>
          <w:lang w:val="id-ID"/>
        </w:rPr>
        <w:t>rakat adalah tentang pemenuhan kebutuhan pangan</w:t>
      </w:r>
      <w:r w:rsidR="00872FE9">
        <w:rPr>
          <w:rFonts w:ascii="Arial" w:hAnsi="Arial" w:cs="Arial"/>
          <w:sz w:val="22"/>
          <w:szCs w:val="22"/>
          <w:lang w:val="en-US"/>
        </w:rPr>
        <w:t xml:space="preserve"> </w:t>
      </w:r>
      <w:r w:rsidR="00872FE9">
        <w:rPr>
          <w:rFonts w:ascii="Arial" w:hAnsi="Arial" w:cs="Arial"/>
          <w:sz w:val="22"/>
          <w:szCs w:val="22"/>
          <w:lang w:val="en-US"/>
        </w:rPr>
        <w:fldChar w:fldCharType="begin" w:fldLock="1"/>
      </w:r>
      <w:r w:rsidR="00872FE9">
        <w:rPr>
          <w:rFonts w:ascii="Arial" w:hAnsi="Arial" w:cs="Arial"/>
          <w:sz w:val="22"/>
          <w:szCs w:val="22"/>
          <w:lang w:val="en-US"/>
        </w:rPr>
        <w:instrText>ADDIN CSL_CITATION {"citationItems":[{"id":"ITEM-1","itemData":{"ISBN":"9788578110796","ISSN":"1098-6596","PMID":"25246403","abstract":"Pandemi Covid-19 yang terjadi di Indonesia berimplikasi dalam sendi-sendi kehidupan sosial ekonomi masyarakat terutama dalam pemenuhan kebutuhan dasar khususnya kebutuhan pangan. Diberlakukankannya social dan phsycal distancing, Pembatasan Sosial Berskala Besar (PSBB) dan dibatasinya akses transportasi darat, laut dan udara akan menghambat rantai pasok distribusi bahan pangan antar daerah termasuk di Kabupaten Sumbawa. Tujuan penelitian untuk menelaah dan mengkaji secara mendalam ketahanan pangan Kabupaten Sumbawa dalam menghadapi pandemi Covid-19. Penelitian menggunakan metode deskriptif dengan pendekatan kualitatif. Metode pengumpulan data menggunakan Focus Group Discussion (FGD) yang dilaksanakan di Dinas Pangan Kabupaten Sumbawa dan metode dokumentasi untuk menghimpun data-data sekunder yang dibutuhkan dalam penelitian ini. Alat analisis yang digunakan adalah Analisis Pohon Masalah (Problem Tree Analysis). Hasil penelitian menunjukkan bahwa di tengah pandemi Covid-19 bidang pangan menghadapi masalah pokok yaitu meningkatnya jumlah desa rawan pangan. Penyebab utama masalah ini adalah belum tercapainya pola pangan harapan (PPH) dan masih adanya desa-desa di Kabupaten Sumbawa yang masuk dalam status rawan pangan kategori prioritas","author":[{"dropping-particle":"","family":"Masniadi","given":"Rudi","non-dropping-particle":"","parse-names":false,"suffix":""},{"dropping-particle":"","family":"Angkasa","given":"Muhammad Aries Zuhri","non-dropping-particle":"","parse-names":false,"suffix":""},{"dropping-particle":"","family":"Karmeli","given":"Elly","non-dropping-particle":"","parse-names":false,"suffix":""},{"dropping-particle":"","family":"Esabella","given":"Shinta","non-dropping-particle":"","parse-names":false,"suffix":""}],"container-title":"Sosial Sciences and Humanities","id":"ITEM-1","issue":"2","issued":{"date-parts":[["2020"]]},"page":"109-120","title":"Telaah kritis ketahanan pangan Kabupaten Sumbawa dalam menghadapi pandemi covid-19","type":"article-journal","volume":"1"},"uris":["http://www.mendeley.com/documents/?uuid=8c2bf1bd-553c-4867-b1d7-a9ec13a5eadd"]}],"mendeley":{"formattedCitation":"(Masniadi et al., 2020)","plainTextFormattedCitation":"(Masniadi et al., 2020)","previouslyFormattedCitation":"(Masniadi et al., 2020)"},"properties":{"noteIndex":0},"schema":"https://github.com/citation-style-language/schema/raw/master/csl-citation.json"}</w:instrText>
      </w:r>
      <w:r w:rsidR="00872FE9">
        <w:rPr>
          <w:rFonts w:ascii="Arial" w:hAnsi="Arial" w:cs="Arial"/>
          <w:sz w:val="22"/>
          <w:szCs w:val="22"/>
          <w:lang w:val="en-US"/>
        </w:rPr>
        <w:fldChar w:fldCharType="separate"/>
      </w:r>
      <w:r w:rsidR="00872FE9" w:rsidRPr="00872FE9">
        <w:rPr>
          <w:rFonts w:ascii="Arial" w:hAnsi="Arial" w:cs="Arial"/>
          <w:noProof/>
          <w:sz w:val="22"/>
          <w:szCs w:val="22"/>
          <w:lang w:val="en-US"/>
        </w:rPr>
        <w:t>(Masniadi et al., 2020)</w:t>
      </w:r>
      <w:r w:rsidR="00872FE9">
        <w:rPr>
          <w:rFonts w:ascii="Arial" w:hAnsi="Arial" w:cs="Arial"/>
          <w:sz w:val="22"/>
          <w:szCs w:val="22"/>
          <w:lang w:val="en-US"/>
        </w:rPr>
        <w:fldChar w:fldCharType="end"/>
      </w:r>
      <w:r w:rsidR="00872FE9">
        <w:rPr>
          <w:rFonts w:ascii="Arial" w:hAnsi="Arial" w:cs="Arial"/>
          <w:sz w:val="22"/>
          <w:szCs w:val="22"/>
          <w:lang w:val="en-US"/>
        </w:rPr>
        <w:t xml:space="preserve">. </w:t>
      </w:r>
      <w:r w:rsidR="00F43FFF" w:rsidRPr="00397A18">
        <w:rPr>
          <w:rFonts w:ascii="Arial" w:hAnsi="Arial" w:cs="Arial"/>
          <w:sz w:val="22"/>
          <w:szCs w:val="22"/>
          <w:lang w:val="id-ID"/>
        </w:rPr>
        <w:t xml:space="preserve">Pemenuhan kebutuhan pangan </w:t>
      </w:r>
      <w:proofErr w:type="spellStart"/>
      <w:r w:rsidRPr="00397A18">
        <w:rPr>
          <w:rFonts w:ascii="Arial" w:hAnsi="Arial" w:cs="Arial"/>
          <w:sz w:val="22"/>
          <w:szCs w:val="22"/>
          <w:lang w:val="en-US"/>
        </w:rPr>
        <w:t>selama</w:t>
      </w:r>
      <w:proofErr w:type="spellEnd"/>
      <w:r w:rsidRPr="00397A18">
        <w:rPr>
          <w:rFonts w:ascii="Arial" w:hAnsi="Arial" w:cs="Arial"/>
          <w:sz w:val="22"/>
          <w:szCs w:val="22"/>
          <w:lang w:val="en-US"/>
        </w:rPr>
        <w:t xml:space="preserve"> Covid-19 </w:t>
      </w:r>
      <w:proofErr w:type="spellStart"/>
      <w:r w:rsidRPr="00397A18">
        <w:rPr>
          <w:rFonts w:ascii="Arial" w:hAnsi="Arial" w:cs="Arial"/>
          <w:sz w:val="22"/>
          <w:szCs w:val="22"/>
          <w:lang w:val="en-US"/>
        </w:rPr>
        <w:t>menjadi</w:t>
      </w:r>
      <w:proofErr w:type="spellEnd"/>
      <w:r w:rsidRPr="00397A18">
        <w:rPr>
          <w:rFonts w:ascii="Arial" w:hAnsi="Arial" w:cs="Arial"/>
          <w:sz w:val="22"/>
          <w:szCs w:val="22"/>
          <w:lang w:val="en-US"/>
        </w:rPr>
        <w:t xml:space="preserve"> </w:t>
      </w:r>
      <w:r w:rsidR="00F43FFF" w:rsidRPr="00397A18">
        <w:rPr>
          <w:rFonts w:ascii="Arial" w:hAnsi="Arial" w:cs="Arial"/>
          <w:sz w:val="22"/>
          <w:szCs w:val="22"/>
          <w:lang w:val="id-ID"/>
        </w:rPr>
        <w:t>terhambat</w:t>
      </w:r>
      <w:r w:rsidRPr="00397A18">
        <w:rPr>
          <w:rFonts w:ascii="Arial" w:hAnsi="Arial" w:cs="Arial"/>
          <w:sz w:val="22"/>
          <w:szCs w:val="22"/>
          <w:lang w:val="en-US"/>
        </w:rPr>
        <w:t xml:space="preserve"> di</w:t>
      </w:r>
      <w:r w:rsidR="00F43FFF" w:rsidRPr="00397A18">
        <w:rPr>
          <w:rFonts w:ascii="Arial" w:hAnsi="Arial" w:cs="Arial"/>
          <w:sz w:val="22"/>
          <w:szCs w:val="22"/>
          <w:lang w:val="id-ID"/>
        </w:rPr>
        <w:t>karena</w:t>
      </w:r>
      <w:proofErr w:type="spellStart"/>
      <w:r w:rsidRPr="00397A18">
        <w:rPr>
          <w:rFonts w:ascii="Arial" w:hAnsi="Arial" w:cs="Arial"/>
          <w:sz w:val="22"/>
          <w:szCs w:val="22"/>
          <w:lang w:val="en-US"/>
        </w:rPr>
        <w:t>kan</w:t>
      </w:r>
      <w:proofErr w:type="spellEnd"/>
      <w:r w:rsidR="00F43FFF" w:rsidRPr="00397A18">
        <w:rPr>
          <w:rFonts w:ascii="Arial" w:hAnsi="Arial" w:cs="Arial"/>
          <w:sz w:val="22"/>
          <w:szCs w:val="22"/>
          <w:lang w:val="id-ID"/>
        </w:rPr>
        <w:t xml:space="preserve"> daya beli masy</w:t>
      </w:r>
      <w:r w:rsidRPr="00397A18">
        <w:rPr>
          <w:rFonts w:ascii="Arial" w:hAnsi="Arial" w:cs="Arial"/>
          <w:sz w:val="22"/>
          <w:szCs w:val="22"/>
          <w:lang w:val="en-US"/>
        </w:rPr>
        <w:t>a</w:t>
      </w:r>
      <w:r w:rsidR="00F43FFF" w:rsidRPr="00397A18">
        <w:rPr>
          <w:rFonts w:ascii="Arial" w:hAnsi="Arial" w:cs="Arial"/>
          <w:sz w:val="22"/>
          <w:szCs w:val="22"/>
          <w:lang w:val="id-ID"/>
        </w:rPr>
        <w:t>rakat yang menurun</w:t>
      </w:r>
      <w:r w:rsidRPr="00397A18">
        <w:rPr>
          <w:rFonts w:ascii="Arial" w:hAnsi="Arial" w:cs="Arial"/>
          <w:sz w:val="22"/>
          <w:szCs w:val="22"/>
          <w:lang w:val="en-US"/>
        </w:rPr>
        <w:t xml:space="preserve">, </w:t>
      </w:r>
      <w:proofErr w:type="spellStart"/>
      <w:r w:rsidRPr="00397A18">
        <w:rPr>
          <w:rFonts w:ascii="Arial" w:hAnsi="Arial" w:cs="Arial"/>
          <w:sz w:val="22"/>
          <w:szCs w:val="22"/>
          <w:lang w:val="en-US"/>
        </w:rPr>
        <w:t>serta</w:t>
      </w:r>
      <w:proofErr w:type="spellEnd"/>
      <w:r w:rsidRPr="00397A18">
        <w:rPr>
          <w:rFonts w:ascii="Arial" w:hAnsi="Arial" w:cs="Arial"/>
          <w:sz w:val="22"/>
          <w:szCs w:val="22"/>
          <w:lang w:val="en-US"/>
        </w:rPr>
        <w:t xml:space="preserve"> </w:t>
      </w:r>
      <w:r w:rsidR="00F43FFF" w:rsidRPr="00397A18">
        <w:rPr>
          <w:rFonts w:ascii="Arial" w:hAnsi="Arial" w:cs="Arial"/>
          <w:sz w:val="22"/>
          <w:szCs w:val="22"/>
          <w:lang w:val="id-ID"/>
        </w:rPr>
        <w:t xml:space="preserve">tidak tersedianya </w:t>
      </w:r>
      <w:proofErr w:type="spellStart"/>
      <w:r w:rsidRPr="00397A18">
        <w:rPr>
          <w:rFonts w:ascii="Arial" w:hAnsi="Arial" w:cs="Arial"/>
          <w:sz w:val="22"/>
          <w:szCs w:val="22"/>
          <w:lang w:val="en-US"/>
        </w:rPr>
        <w:t>kebutuhan</w:t>
      </w:r>
      <w:proofErr w:type="spellEnd"/>
      <w:r w:rsidRPr="00397A18">
        <w:rPr>
          <w:rFonts w:ascii="Arial" w:hAnsi="Arial" w:cs="Arial"/>
          <w:sz w:val="22"/>
          <w:szCs w:val="22"/>
          <w:lang w:val="en-US"/>
        </w:rPr>
        <w:t xml:space="preserve"> </w:t>
      </w:r>
      <w:r w:rsidR="00F43FFF" w:rsidRPr="00397A18">
        <w:rPr>
          <w:rFonts w:ascii="Arial" w:hAnsi="Arial" w:cs="Arial"/>
          <w:sz w:val="22"/>
          <w:szCs w:val="22"/>
          <w:lang w:val="id-ID"/>
        </w:rPr>
        <w:t>pangan dipasaran karena transportasi yang terhambat.</w:t>
      </w:r>
      <w:r w:rsidRPr="00397A18">
        <w:rPr>
          <w:rFonts w:ascii="Arial" w:hAnsi="Arial" w:cs="Arial"/>
          <w:sz w:val="22"/>
          <w:szCs w:val="22"/>
          <w:lang w:val="en-US"/>
        </w:rPr>
        <w:t xml:space="preserve"> </w:t>
      </w:r>
      <w:proofErr w:type="spellStart"/>
      <w:r w:rsidRPr="00397A18">
        <w:rPr>
          <w:rFonts w:ascii="Arial" w:hAnsi="Arial" w:cs="Arial"/>
          <w:sz w:val="22"/>
          <w:szCs w:val="22"/>
          <w:lang w:val="en-US"/>
        </w:rPr>
        <w:t>Ketersediaan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pangan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akan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terjamin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jika</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memiliki</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sistem</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ketersediaan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pangan</w:t>
      </w:r>
      <w:proofErr w:type="spellEnd"/>
      <w:r w:rsidRPr="00397A18">
        <w:rPr>
          <w:rFonts w:ascii="Arial" w:hAnsi="Arial" w:cs="Arial"/>
          <w:sz w:val="22"/>
          <w:szCs w:val="22"/>
          <w:lang w:val="en-US"/>
        </w:rPr>
        <w:t xml:space="preserve"> yang </w:t>
      </w:r>
      <w:proofErr w:type="spellStart"/>
      <w:r w:rsidRPr="00397A18">
        <w:rPr>
          <w:rFonts w:ascii="Arial" w:hAnsi="Arial" w:cs="Arial"/>
          <w:sz w:val="22"/>
          <w:szCs w:val="22"/>
          <w:lang w:val="en-US"/>
        </w:rPr>
        <w:t>kuat</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Kemandirian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pangan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dicapai</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dengan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pembangunan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ketahanan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pangan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Kemandirian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ini</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dapat</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diwujudkan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dengan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swasembada</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pangan</w:t>
      </w:r>
      <w:proofErr w:type="spellEnd"/>
      <w:r w:rsidRPr="00397A18">
        <w:rPr>
          <w:rFonts w:ascii="Arial" w:hAnsi="Arial" w:cs="Arial"/>
          <w:sz w:val="22"/>
          <w:szCs w:val="22"/>
          <w:lang w:val="en-US"/>
        </w:rPr>
        <w:t xml:space="preserve"> yang </w:t>
      </w:r>
      <w:proofErr w:type="spellStart"/>
      <w:r w:rsidRPr="00397A18">
        <w:rPr>
          <w:rFonts w:ascii="Arial" w:hAnsi="Arial" w:cs="Arial"/>
          <w:sz w:val="22"/>
          <w:szCs w:val="22"/>
          <w:lang w:val="en-US"/>
        </w:rPr>
        <w:t>strategis</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akses</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pangan</w:t>
      </w:r>
      <w:proofErr w:type="spellEnd"/>
      <w:r w:rsidRPr="00397A18">
        <w:rPr>
          <w:rFonts w:ascii="Arial" w:hAnsi="Arial" w:cs="Arial"/>
          <w:sz w:val="22"/>
          <w:szCs w:val="22"/>
          <w:lang w:val="en-US"/>
        </w:rPr>
        <w:t xml:space="preserve"> yang </w:t>
      </w:r>
      <w:proofErr w:type="spellStart"/>
      <w:r w:rsidRPr="00397A18">
        <w:rPr>
          <w:rFonts w:ascii="Arial" w:hAnsi="Arial" w:cs="Arial"/>
          <w:sz w:val="22"/>
          <w:szCs w:val="22"/>
          <w:lang w:val="en-US"/>
        </w:rPr>
        <w:t>meningkat</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serta</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ketersediaan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aneka</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pangan</w:t>
      </w:r>
      <w:proofErr w:type="spellEnd"/>
      <w:r w:rsidRPr="00397A18">
        <w:rPr>
          <w:rFonts w:ascii="Arial" w:hAnsi="Arial" w:cs="Arial"/>
          <w:sz w:val="22"/>
          <w:szCs w:val="22"/>
          <w:lang w:val="en-US"/>
        </w:rPr>
        <w:t xml:space="preserve"> </w:t>
      </w:r>
      <w:r w:rsidRPr="00397A18">
        <w:rPr>
          <w:rFonts w:ascii="Arial" w:hAnsi="Arial" w:cs="Arial"/>
          <w:sz w:val="22"/>
          <w:szCs w:val="22"/>
          <w:lang w:val="en-US"/>
        </w:rPr>
        <w:fldChar w:fldCharType="begin" w:fldLock="1"/>
      </w:r>
      <w:r w:rsidR="00901568" w:rsidRPr="00397A18">
        <w:rPr>
          <w:rFonts w:ascii="Arial" w:hAnsi="Arial" w:cs="Arial"/>
          <w:sz w:val="22"/>
          <w:szCs w:val="22"/>
          <w:lang w:val="en-US"/>
        </w:rPr>
        <w:instrText>ADDIN CSL_CITATION {"citationItems":[{"id":"ITEM-1","itemData":{"abstract":"Jumlah permintaan akan makanan pokok akan terus meningkat di masa datang yang harus dicukupi. Makalah ini bertujuan untuk memberikan gambaran tentang kondisi di masa datang yang menyangkut prospek, permasalahan dan strategi pemenuhan kebutuhan empat komoditas pangan pokok yang ditetapkan pemerintah yaitu beras, jagung, kedelai, dan gula. Hasil penelitian adalah (i) produksi padi, jagung, kedelai dan gula terus meningkat, namun dengan laju yang lambat, kecuali jagung, dimana sumber utama pertumbuhan produksi tersebut adalah perkembangan luas areal panen, bukan perbaikan produktivitas, kecuali jagung; (ii) kemampuan produksi untuk memenuhi kebutuhan domestik makin tinggi untuk padi, namun masih pas-pasan sehingga masih berisiko jika terjadi penurunan produksi karena faktor eksternal yang tidak terkontrol seperti anomali iklim, dan lain-lain; (iii) sementara kemampuan produksi 3 komoditas lainnya untuk memenuhi kebutuhan domestik masih kurang, sehingga masih diperlukan sumber dari luar (impor), utamanya kedelai dan gula; (iv) Indonesia masih mempunyai potensi sangat besar untuk peningkatan produksi pangan dari segi kekayaan plasma nutfah, ketersediaan lahan dan air yang belum dimanfaatkan, kondisi geografis dan iklim yang kondusif, ketersediaan tenaga kerja di perdesaan, dan teknologi; dan (v) upaya peningkatan produksi pangan masih dihadapkan pada berbagai masalah yang menyangkut lingkungan, iklim, infrastruktur pertanian, ketersediaan sarana produksi, ketersediaan alat dan mesin pertanian, penguasaan lahan, legalitas penguasaan lahan, konversi lahan pangan, anggaran subsidi pertanian, kelembagaan petani, dan keterpaduan lintas sektor. Strategi utama yang diperlukan untuk mengamankan peningkatan produksi komoditas pangan pokok adalah (i) adaptasi terhadap anomali iklim; (ii) pembangunan dan rehabilitasi jaringan irigasi dan jalan usahatani; (iii) pencetakan sawah baru; (iv) penyediaan benih unggul bermutu dan pupuk secara efektif; (v) kebijakan impor yang hati-hati agar tidak merugikan petani produsen di Indonesia; (vi) peningkatan peran Bulog dalam penyerapan produksi dalam negeri dan stabilisasi harga gabah/beras; (vii) peningkatan peran Daerah Otonom dalam penyediaan pangan; dan (viii) pengurangan konsumsi beras per kapita.","author":[{"dropping-particle":"","family":"Hadi","given":"Prajogo U","non-dropping-particle":"","parse-names":false,"suffix":""},{"dropping-particle":"","family":"Susilowati","given":"Sri Hery","non-dropping-particle":"","parse-names":false,"suffix":""}],"container-title":"Prosiding Seminar Nasional Era Baru Pembangunan Pertanian: Strategi Mengatasi Masalah Pangan, Bio-Energi dan Perubahan Iklim","id":"ITEM-1","issue":"i","issued":{"date-parts":[["2010"]]},"page":"35-57","title":"Prospek, Masalah Dan Strategi Pemenuhan Kebutuhan Pangan Pokok","type":"article","volume":"1"},"uris":["http://www.mendeley.com/documents/?uuid=c6429308-3ebf-4328-a7df-76105ce730f5"]}],"mendeley":{"formattedCitation":"(Hadi &amp; Susilowati, 2010)","plainTextFormattedCitation":"(Hadi &amp; Susilowati, 2010)","previouslyFormattedCitation":"(Hadi &amp; Susilowati, 2010)"},"properties":{"noteIndex":0},"schema":"https://github.com/citation-style-language/schema/raw/master/csl-citation.json"}</w:instrText>
      </w:r>
      <w:r w:rsidRPr="00397A18">
        <w:rPr>
          <w:rFonts w:ascii="Arial" w:hAnsi="Arial" w:cs="Arial"/>
          <w:sz w:val="22"/>
          <w:szCs w:val="22"/>
          <w:lang w:val="en-US"/>
        </w:rPr>
        <w:fldChar w:fldCharType="separate"/>
      </w:r>
      <w:r w:rsidRPr="00397A18">
        <w:rPr>
          <w:rFonts w:ascii="Arial" w:hAnsi="Arial" w:cs="Arial"/>
          <w:noProof/>
          <w:sz w:val="22"/>
          <w:szCs w:val="22"/>
          <w:lang w:val="en-US"/>
        </w:rPr>
        <w:t>(Hadi &amp; Susilowati, 2010)</w:t>
      </w:r>
      <w:r w:rsidRPr="00397A18">
        <w:rPr>
          <w:rFonts w:ascii="Arial" w:hAnsi="Arial" w:cs="Arial"/>
          <w:sz w:val="22"/>
          <w:szCs w:val="22"/>
          <w:lang w:val="en-US"/>
        </w:rPr>
        <w:fldChar w:fldCharType="end"/>
      </w:r>
      <w:r w:rsidRPr="00397A18">
        <w:rPr>
          <w:rFonts w:ascii="Arial" w:hAnsi="Arial" w:cs="Arial"/>
          <w:sz w:val="22"/>
          <w:szCs w:val="22"/>
          <w:lang w:val="en-US"/>
        </w:rPr>
        <w:t xml:space="preserve">. </w:t>
      </w:r>
    </w:p>
    <w:p w14:paraId="576F192E" w14:textId="3404CE9E" w:rsidR="00F43FFF" w:rsidRPr="00E30105" w:rsidRDefault="004D78E6" w:rsidP="009C6C9C">
      <w:pPr>
        <w:pStyle w:val="BodyText"/>
        <w:ind w:right="38" w:firstLine="567"/>
        <w:rPr>
          <w:rFonts w:ascii="Arial" w:hAnsi="Arial" w:cs="Arial"/>
          <w:sz w:val="22"/>
          <w:szCs w:val="22"/>
          <w:lang w:val="en-US"/>
        </w:rPr>
      </w:pPr>
      <w:proofErr w:type="spellStart"/>
      <w:r w:rsidRPr="00397A18">
        <w:rPr>
          <w:rFonts w:ascii="Arial" w:hAnsi="Arial" w:cs="Arial"/>
          <w:sz w:val="22"/>
          <w:szCs w:val="22"/>
          <w:lang w:val="en-US"/>
        </w:rPr>
        <w:t>Selama</w:t>
      </w:r>
      <w:proofErr w:type="spellEnd"/>
      <w:r w:rsidRPr="00397A18">
        <w:rPr>
          <w:rFonts w:ascii="Arial" w:hAnsi="Arial" w:cs="Arial"/>
          <w:sz w:val="22"/>
          <w:szCs w:val="22"/>
          <w:lang w:val="en-US"/>
        </w:rPr>
        <w:t xml:space="preserve"> covid-19 </w:t>
      </w:r>
      <w:proofErr w:type="spellStart"/>
      <w:r w:rsidRPr="00397A18">
        <w:rPr>
          <w:rFonts w:ascii="Arial" w:hAnsi="Arial" w:cs="Arial"/>
          <w:sz w:val="22"/>
          <w:szCs w:val="22"/>
          <w:lang w:val="en-US"/>
        </w:rPr>
        <w:t>ketahanan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pangan</w:t>
      </w:r>
      <w:proofErr w:type="spellEnd"/>
      <w:r w:rsidRPr="00397A18">
        <w:rPr>
          <w:rFonts w:ascii="Arial" w:hAnsi="Arial" w:cs="Arial"/>
          <w:sz w:val="22"/>
          <w:szCs w:val="22"/>
          <w:lang w:val="en-US"/>
        </w:rPr>
        <w:t xml:space="preserve"> </w:t>
      </w:r>
      <w:proofErr w:type="spellStart"/>
      <w:r w:rsidRPr="00397A18">
        <w:rPr>
          <w:rFonts w:ascii="Arial" w:hAnsi="Arial" w:cs="Arial"/>
          <w:sz w:val="22"/>
          <w:szCs w:val="22"/>
          <w:lang w:val="en-US"/>
        </w:rPr>
        <w:t>terganggu</w:t>
      </w:r>
      <w:proofErr w:type="spellEnd"/>
      <w:r w:rsidR="00154692" w:rsidRPr="00397A18">
        <w:rPr>
          <w:rFonts w:ascii="Arial" w:hAnsi="Arial" w:cs="Arial"/>
          <w:sz w:val="22"/>
          <w:szCs w:val="22"/>
          <w:lang w:val="en-US"/>
        </w:rPr>
        <w:t xml:space="preserve">. </w:t>
      </w:r>
      <w:proofErr w:type="spellStart"/>
      <w:r w:rsidR="00154692" w:rsidRPr="00397A18">
        <w:rPr>
          <w:rFonts w:ascii="Arial" w:hAnsi="Arial" w:cs="Arial"/>
          <w:sz w:val="22"/>
          <w:szCs w:val="22"/>
          <w:lang w:val="en-US"/>
        </w:rPr>
        <w:t>Kegiatan</w:t>
      </w:r>
      <w:proofErr w:type="spellEnd"/>
      <w:r w:rsidR="00154692" w:rsidRPr="00397A18">
        <w:rPr>
          <w:rFonts w:ascii="Arial" w:hAnsi="Arial" w:cs="Arial"/>
          <w:sz w:val="22"/>
          <w:szCs w:val="22"/>
          <w:lang w:val="en-US"/>
        </w:rPr>
        <w:t xml:space="preserve"> </w:t>
      </w:r>
      <w:proofErr w:type="spellStart"/>
      <w:r w:rsidR="00154692" w:rsidRPr="00397A18">
        <w:rPr>
          <w:rFonts w:ascii="Arial" w:hAnsi="Arial" w:cs="Arial"/>
          <w:sz w:val="22"/>
          <w:szCs w:val="22"/>
          <w:lang w:val="en-US"/>
        </w:rPr>
        <w:t>produksi</w:t>
      </w:r>
      <w:proofErr w:type="spellEnd"/>
      <w:r w:rsidR="00154692" w:rsidRPr="00397A18">
        <w:rPr>
          <w:rFonts w:ascii="Arial" w:hAnsi="Arial" w:cs="Arial"/>
          <w:sz w:val="22"/>
          <w:szCs w:val="22"/>
          <w:lang w:val="en-US"/>
        </w:rPr>
        <w:t xml:space="preserve">, </w:t>
      </w:r>
      <w:proofErr w:type="spellStart"/>
      <w:r w:rsidR="00154692" w:rsidRPr="00397A18">
        <w:rPr>
          <w:rFonts w:ascii="Arial" w:hAnsi="Arial" w:cs="Arial"/>
          <w:sz w:val="22"/>
          <w:szCs w:val="22"/>
          <w:lang w:val="en-US"/>
        </w:rPr>
        <w:t>distribusi</w:t>
      </w:r>
      <w:proofErr w:type="spellEnd"/>
      <w:r w:rsidR="00154692" w:rsidRPr="00397A18">
        <w:rPr>
          <w:rFonts w:ascii="Arial" w:hAnsi="Arial" w:cs="Arial"/>
          <w:sz w:val="22"/>
          <w:szCs w:val="22"/>
          <w:lang w:val="en-US"/>
        </w:rPr>
        <w:t xml:space="preserve"> dan </w:t>
      </w:r>
      <w:proofErr w:type="spellStart"/>
      <w:r w:rsidR="00154692" w:rsidRPr="00397A18">
        <w:rPr>
          <w:rFonts w:ascii="Arial" w:hAnsi="Arial" w:cs="Arial"/>
          <w:sz w:val="22"/>
          <w:szCs w:val="22"/>
          <w:lang w:val="en-US"/>
        </w:rPr>
        <w:t>konsumsi</w:t>
      </w:r>
      <w:proofErr w:type="spellEnd"/>
      <w:r w:rsidR="00154692" w:rsidRPr="00397A18">
        <w:rPr>
          <w:rFonts w:ascii="Arial" w:hAnsi="Arial" w:cs="Arial"/>
          <w:sz w:val="22"/>
          <w:szCs w:val="22"/>
          <w:lang w:val="en-US"/>
        </w:rPr>
        <w:t xml:space="preserve"> </w:t>
      </w:r>
      <w:proofErr w:type="spellStart"/>
      <w:r w:rsidR="00154692" w:rsidRPr="00397A18">
        <w:rPr>
          <w:rFonts w:ascii="Arial" w:hAnsi="Arial" w:cs="Arial"/>
          <w:sz w:val="22"/>
          <w:szCs w:val="22"/>
          <w:lang w:val="en-US"/>
        </w:rPr>
        <w:t>pangan</w:t>
      </w:r>
      <w:proofErr w:type="spellEnd"/>
      <w:r w:rsidR="00154692" w:rsidRPr="00397A18">
        <w:rPr>
          <w:rFonts w:ascii="Arial" w:hAnsi="Arial" w:cs="Arial"/>
          <w:sz w:val="22"/>
          <w:szCs w:val="22"/>
          <w:lang w:val="en-US"/>
        </w:rPr>
        <w:t xml:space="preserve"> juga </w:t>
      </w:r>
      <w:proofErr w:type="spellStart"/>
      <w:r w:rsidR="00154692" w:rsidRPr="00397A18">
        <w:rPr>
          <w:rFonts w:ascii="Arial" w:hAnsi="Arial" w:cs="Arial"/>
          <w:sz w:val="22"/>
          <w:szCs w:val="22"/>
          <w:lang w:val="en-US"/>
        </w:rPr>
        <w:t>akan</w:t>
      </w:r>
      <w:proofErr w:type="spellEnd"/>
      <w:r w:rsidR="00154692" w:rsidRPr="00397A18">
        <w:rPr>
          <w:rFonts w:ascii="Arial" w:hAnsi="Arial" w:cs="Arial"/>
          <w:sz w:val="22"/>
          <w:szCs w:val="22"/>
          <w:lang w:val="en-US"/>
        </w:rPr>
        <w:t xml:space="preserve"> </w:t>
      </w:r>
      <w:proofErr w:type="spellStart"/>
      <w:r w:rsidR="00154692" w:rsidRPr="00397A18">
        <w:rPr>
          <w:rFonts w:ascii="Arial" w:hAnsi="Arial" w:cs="Arial"/>
          <w:sz w:val="22"/>
          <w:szCs w:val="22"/>
          <w:lang w:val="en-US"/>
        </w:rPr>
        <w:t>berpengaruh</w:t>
      </w:r>
      <w:proofErr w:type="spellEnd"/>
      <w:r w:rsidR="00154692" w:rsidRPr="00397A18">
        <w:rPr>
          <w:rFonts w:ascii="Arial" w:hAnsi="Arial" w:cs="Arial"/>
          <w:sz w:val="22"/>
          <w:szCs w:val="22"/>
          <w:lang w:val="en-US"/>
        </w:rPr>
        <w:t xml:space="preserve"> </w:t>
      </w:r>
      <w:r w:rsidR="00154692" w:rsidRPr="00397A18">
        <w:rPr>
          <w:rFonts w:ascii="Arial" w:hAnsi="Arial" w:cs="Arial"/>
          <w:sz w:val="22"/>
          <w:szCs w:val="22"/>
          <w:lang w:val="en-US"/>
        </w:rPr>
        <w:fldChar w:fldCharType="begin" w:fldLock="1"/>
      </w:r>
      <w:r w:rsidR="00455FE6" w:rsidRPr="00397A18">
        <w:rPr>
          <w:rFonts w:ascii="Arial" w:hAnsi="Arial" w:cs="Arial"/>
          <w:sz w:val="22"/>
          <w:szCs w:val="22"/>
          <w:lang w:val="en-US"/>
        </w:rPr>
        <w:instrText>ADDIN CSL_CITATION {"citationItems":[{"id":"ITEM-1","itemData":{"author":[{"dropping-particle":"","family":"UMY","given":"","non-dropping-particle":"","parse-names":false,"suffix":""}],"id":"ITEM-1","issued":{"date-parts":[["2020"]]},"title":"Ketahanan Pangan Indonesia di Masa Pandemi | Universitas Muhammadiyah Yogyakarta","type":"article"},"uris":["http://www.mendeley.com/documents/?uuid=401e7b86-512e-42d9-806d-a32eef20a125"]}],"mendeley":{"formattedCitation":"(UMY, 2020)","plainTextFormattedCitation":"(UMY, 2020)","previouslyFormattedCitation":"(UMY, 2020)"},"properties":{"noteIndex":0},"schema":"https://github.com/citation-style-language/schema/raw/master/csl-citation.json"}</w:instrText>
      </w:r>
      <w:r w:rsidR="00154692" w:rsidRPr="00397A18">
        <w:rPr>
          <w:rFonts w:ascii="Arial" w:hAnsi="Arial" w:cs="Arial"/>
          <w:sz w:val="22"/>
          <w:szCs w:val="22"/>
          <w:lang w:val="en-US"/>
        </w:rPr>
        <w:fldChar w:fldCharType="separate"/>
      </w:r>
      <w:r w:rsidR="00154692" w:rsidRPr="00397A18">
        <w:rPr>
          <w:rFonts w:ascii="Arial" w:hAnsi="Arial" w:cs="Arial"/>
          <w:noProof/>
          <w:sz w:val="22"/>
          <w:szCs w:val="22"/>
          <w:lang w:val="en-US"/>
        </w:rPr>
        <w:t>(UMY, 2020)</w:t>
      </w:r>
      <w:r w:rsidR="00154692" w:rsidRPr="00397A18">
        <w:rPr>
          <w:rFonts w:ascii="Arial" w:hAnsi="Arial" w:cs="Arial"/>
          <w:sz w:val="22"/>
          <w:szCs w:val="22"/>
          <w:lang w:val="en-US"/>
        </w:rPr>
        <w:fldChar w:fldCharType="end"/>
      </w:r>
      <w:r w:rsidR="00154692" w:rsidRPr="00397A18">
        <w:rPr>
          <w:rFonts w:ascii="Arial" w:hAnsi="Arial" w:cs="Arial"/>
          <w:sz w:val="22"/>
          <w:szCs w:val="22"/>
          <w:lang w:val="en-US"/>
        </w:rPr>
        <w:t xml:space="preserve">. </w:t>
      </w:r>
      <w:r w:rsidR="00F43FFF" w:rsidRPr="00397A18">
        <w:rPr>
          <w:rFonts w:ascii="Arial" w:hAnsi="Arial" w:cs="Arial"/>
          <w:sz w:val="22"/>
          <w:szCs w:val="22"/>
          <w:lang w:val="id-ID"/>
        </w:rPr>
        <w:t xml:space="preserve">Apabila kondisi ini tidak segera teratasi maka kebutuhan pangan masyarakat khususnya ditingkat keluarga dapat terganggu. Lambat laun hal ini dapat  menyebabkan ketahanan pangan nasional goyah. Ketahahan pangan </w:t>
      </w:r>
      <w:proofErr w:type="spellStart"/>
      <w:r w:rsidR="00455FE6" w:rsidRPr="00397A18">
        <w:rPr>
          <w:rFonts w:ascii="Arial" w:hAnsi="Arial" w:cs="Arial"/>
          <w:sz w:val="22"/>
          <w:szCs w:val="22"/>
          <w:lang w:val="en-US"/>
        </w:rPr>
        <w:t>merupakan</w:t>
      </w:r>
      <w:proofErr w:type="spellEnd"/>
      <w:r w:rsidR="00455FE6" w:rsidRPr="00397A18">
        <w:rPr>
          <w:rFonts w:ascii="Arial" w:hAnsi="Arial" w:cs="Arial"/>
          <w:sz w:val="22"/>
          <w:szCs w:val="22"/>
          <w:lang w:val="en-US"/>
        </w:rPr>
        <w:t xml:space="preserve"> </w:t>
      </w:r>
      <w:proofErr w:type="spellStart"/>
      <w:r w:rsidR="00455FE6" w:rsidRPr="00397A18">
        <w:rPr>
          <w:rFonts w:ascii="Arial" w:hAnsi="Arial" w:cs="Arial"/>
          <w:sz w:val="22"/>
          <w:szCs w:val="22"/>
          <w:lang w:val="en-US"/>
        </w:rPr>
        <w:t>kondisi</w:t>
      </w:r>
      <w:proofErr w:type="spellEnd"/>
      <w:r w:rsidR="00455FE6" w:rsidRPr="00397A18">
        <w:rPr>
          <w:rFonts w:ascii="Arial" w:hAnsi="Arial" w:cs="Arial"/>
          <w:sz w:val="22"/>
          <w:szCs w:val="22"/>
          <w:lang w:val="en-US"/>
        </w:rPr>
        <w:t xml:space="preserve"> </w:t>
      </w:r>
      <w:proofErr w:type="spellStart"/>
      <w:r w:rsidR="00455FE6" w:rsidRPr="00397A18">
        <w:rPr>
          <w:rFonts w:ascii="Arial" w:hAnsi="Arial" w:cs="Arial"/>
          <w:sz w:val="22"/>
          <w:szCs w:val="22"/>
          <w:lang w:val="en-US"/>
        </w:rPr>
        <w:t>terpenuhinya</w:t>
      </w:r>
      <w:proofErr w:type="spellEnd"/>
      <w:r w:rsidR="00455FE6" w:rsidRPr="00397A18">
        <w:rPr>
          <w:rFonts w:ascii="Arial" w:hAnsi="Arial" w:cs="Arial"/>
          <w:sz w:val="22"/>
          <w:szCs w:val="22"/>
          <w:lang w:val="en-US"/>
        </w:rPr>
        <w:t xml:space="preserve"> </w:t>
      </w:r>
      <w:proofErr w:type="spellStart"/>
      <w:r w:rsidR="00455FE6" w:rsidRPr="00397A18">
        <w:rPr>
          <w:rFonts w:ascii="Arial" w:hAnsi="Arial" w:cs="Arial"/>
          <w:sz w:val="22"/>
          <w:szCs w:val="22"/>
          <w:lang w:val="en-US"/>
        </w:rPr>
        <w:t>kebutuhan</w:t>
      </w:r>
      <w:proofErr w:type="spellEnd"/>
      <w:r w:rsidR="00455FE6" w:rsidRPr="00397A18">
        <w:rPr>
          <w:rFonts w:ascii="Arial" w:hAnsi="Arial" w:cs="Arial"/>
          <w:sz w:val="22"/>
          <w:szCs w:val="22"/>
          <w:lang w:val="en-US"/>
        </w:rPr>
        <w:t xml:space="preserve"> </w:t>
      </w:r>
      <w:proofErr w:type="spellStart"/>
      <w:r w:rsidR="00455FE6" w:rsidRPr="00397A18">
        <w:rPr>
          <w:rFonts w:ascii="Arial" w:hAnsi="Arial" w:cs="Arial"/>
          <w:sz w:val="22"/>
          <w:szCs w:val="22"/>
          <w:lang w:val="en-US"/>
        </w:rPr>
        <w:t>pangan</w:t>
      </w:r>
      <w:proofErr w:type="spellEnd"/>
      <w:r w:rsidR="00455FE6" w:rsidRPr="00397A18">
        <w:rPr>
          <w:rFonts w:ascii="Arial" w:hAnsi="Arial" w:cs="Arial"/>
          <w:sz w:val="22"/>
          <w:szCs w:val="22"/>
          <w:lang w:val="en-US"/>
        </w:rPr>
        <w:t xml:space="preserve">, </w:t>
      </w:r>
      <w:proofErr w:type="spellStart"/>
      <w:r w:rsidR="00455FE6" w:rsidRPr="00397A18">
        <w:rPr>
          <w:rFonts w:ascii="Arial" w:hAnsi="Arial" w:cs="Arial"/>
          <w:sz w:val="22"/>
          <w:szCs w:val="22"/>
          <w:lang w:val="en-US"/>
        </w:rPr>
        <w:t>baik</w:t>
      </w:r>
      <w:proofErr w:type="spellEnd"/>
      <w:r w:rsidR="00455FE6" w:rsidRPr="00397A18">
        <w:rPr>
          <w:rFonts w:ascii="Arial" w:hAnsi="Arial" w:cs="Arial"/>
          <w:sz w:val="22"/>
          <w:szCs w:val="22"/>
          <w:lang w:val="en-US"/>
        </w:rPr>
        <w:t xml:space="preserve"> </w:t>
      </w:r>
      <w:proofErr w:type="spellStart"/>
      <w:r w:rsidR="00455FE6" w:rsidRPr="00397A18">
        <w:rPr>
          <w:rFonts w:ascii="Arial" w:hAnsi="Arial" w:cs="Arial"/>
          <w:sz w:val="22"/>
          <w:szCs w:val="22"/>
          <w:lang w:val="en-US"/>
        </w:rPr>
        <w:t>dari</w:t>
      </w:r>
      <w:proofErr w:type="spellEnd"/>
      <w:r w:rsidR="00455FE6" w:rsidRPr="00397A18">
        <w:rPr>
          <w:rFonts w:ascii="Arial" w:hAnsi="Arial" w:cs="Arial"/>
          <w:sz w:val="22"/>
          <w:szCs w:val="22"/>
          <w:lang w:val="en-US"/>
        </w:rPr>
        <w:t xml:space="preserve"> </w:t>
      </w:r>
      <w:proofErr w:type="spellStart"/>
      <w:r w:rsidR="00455FE6" w:rsidRPr="00397A18">
        <w:rPr>
          <w:rFonts w:ascii="Arial" w:hAnsi="Arial" w:cs="Arial"/>
          <w:sz w:val="22"/>
          <w:szCs w:val="22"/>
          <w:lang w:val="en-US"/>
        </w:rPr>
        <w:t>segi</w:t>
      </w:r>
      <w:proofErr w:type="spellEnd"/>
      <w:r w:rsidR="00455FE6" w:rsidRPr="00397A18">
        <w:rPr>
          <w:rFonts w:ascii="Arial" w:hAnsi="Arial" w:cs="Arial"/>
          <w:sz w:val="22"/>
          <w:szCs w:val="22"/>
          <w:lang w:val="en-US"/>
        </w:rPr>
        <w:t xml:space="preserve"> </w:t>
      </w:r>
      <w:proofErr w:type="spellStart"/>
      <w:r w:rsidR="00455FE6" w:rsidRPr="00397A18">
        <w:rPr>
          <w:rFonts w:ascii="Arial" w:hAnsi="Arial" w:cs="Arial"/>
          <w:sz w:val="22"/>
          <w:szCs w:val="22"/>
          <w:lang w:val="en-US"/>
        </w:rPr>
        <w:t>jumlah</w:t>
      </w:r>
      <w:proofErr w:type="spellEnd"/>
      <w:r w:rsidR="00455FE6" w:rsidRPr="00397A18">
        <w:rPr>
          <w:rFonts w:ascii="Arial" w:hAnsi="Arial" w:cs="Arial"/>
          <w:sz w:val="22"/>
          <w:szCs w:val="22"/>
          <w:lang w:val="en-US"/>
        </w:rPr>
        <w:t xml:space="preserve"> </w:t>
      </w:r>
      <w:proofErr w:type="spellStart"/>
      <w:r w:rsidR="00455FE6" w:rsidRPr="00397A18">
        <w:rPr>
          <w:rFonts w:ascii="Arial" w:hAnsi="Arial" w:cs="Arial"/>
          <w:sz w:val="22"/>
          <w:szCs w:val="22"/>
          <w:lang w:val="en-US"/>
        </w:rPr>
        <w:t>maupun</w:t>
      </w:r>
      <w:proofErr w:type="spellEnd"/>
      <w:r w:rsidR="00455FE6" w:rsidRPr="00397A18">
        <w:rPr>
          <w:rFonts w:ascii="Arial" w:hAnsi="Arial" w:cs="Arial"/>
          <w:sz w:val="22"/>
          <w:szCs w:val="22"/>
          <w:lang w:val="en-US"/>
        </w:rPr>
        <w:t xml:space="preserve"> </w:t>
      </w:r>
      <w:proofErr w:type="spellStart"/>
      <w:r w:rsidR="00455FE6" w:rsidRPr="00397A18">
        <w:rPr>
          <w:rFonts w:ascii="Arial" w:hAnsi="Arial" w:cs="Arial"/>
          <w:sz w:val="22"/>
          <w:szCs w:val="22"/>
          <w:lang w:val="en-US"/>
        </w:rPr>
        <w:t>mutunya</w:t>
      </w:r>
      <w:proofErr w:type="spellEnd"/>
      <w:r w:rsidR="00455FE6" w:rsidRPr="00397A18">
        <w:rPr>
          <w:rFonts w:ascii="Arial" w:hAnsi="Arial" w:cs="Arial"/>
          <w:sz w:val="22"/>
          <w:szCs w:val="22"/>
          <w:lang w:val="en-US"/>
        </w:rPr>
        <w:t xml:space="preserve"> </w:t>
      </w:r>
      <w:r w:rsidR="00455FE6" w:rsidRPr="00397A18">
        <w:rPr>
          <w:rFonts w:ascii="Arial" w:hAnsi="Arial" w:cs="Arial"/>
          <w:sz w:val="22"/>
          <w:szCs w:val="22"/>
          <w:lang w:val="en-US"/>
        </w:rPr>
        <w:fldChar w:fldCharType="begin" w:fldLock="1"/>
      </w:r>
      <w:r w:rsidR="005A4267" w:rsidRPr="00397A18">
        <w:rPr>
          <w:rFonts w:ascii="Arial" w:hAnsi="Arial" w:cs="Arial"/>
          <w:sz w:val="22"/>
          <w:szCs w:val="22"/>
          <w:lang w:val="en-US"/>
        </w:rPr>
        <w:instrText>ADDIN CSL_CITATION {"citationItems":[{"id":"ITEM-1","itemData":{"author":[{"dropping-particle":"","family":"Rahmawati","given":"Emy","non-dropping-particle":"","parse-names":false,"suffix":""}],"id":"ITEM-1","issue":"September","issued":{"date-parts":[["2012"]]},"title":"Aspek Distribusi pada Ketahanan Pangan Masyarakat di Kabupaten Tapin","type":"article-journal","volume":"02"},"uris":["http://www.mendeley.com/documents/?uuid=3636c912-53b4-4afc-b071-997342c13bcb"]}],"mendeley":{"formattedCitation":"(Rahmawati, 2012)","plainTextFormattedCitation":"(Rahmawati, 2012)","previouslyFormattedCitation":"(Rahmawati, 2012)"},"properties":{"noteIndex":0},"schema":"https://github.com/citation-style-language/schema/raw/master/csl-citation.json"}</w:instrText>
      </w:r>
      <w:r w:rsidR="00455FE6" w:rsidRPr="00397A18">
        <w:rPr>
          <w:rFonts w:ascii="Arial" w:hAnsi="Arial" w:cs="Arial"/>
          <w:sz w:val="22"/>
          <w:szCs w:val="22"/>
          <w:lang w:val="en-US"/>
        </w:rPr>
        <w:fldChar w:fldCharType="separate"/>
      </w:r>
      <w:r w:rsidR="001770D3" w:rsidRPr="00397A18">
        <w:rPr>
          <w:rFonts w:ascii="Arial" w:hAnsi="Arial" w:cs="Arial"/>
          <w:noProof/>
          <w:sz w:val="22"/>
          <w:szCs w:val="22"/>
          <w:lang w:val="en-US"/>
        </w:rPr>
        <w:t>(Rahmawati, 2012)</w:t>
      </w:r>
      <w:r w:rsidR="00455FE6" w:rsidRPr="00397A18">
        <w:rPr>
          <w:rFonts w:ascii="Arial" w:hAnsi="Arial" w:cs="Arial"/>
          <w:sz w:val="22"/>
          <w:szCs w:val="22"/>
          <w:lang w:val="en-US"/>
        </w:rPr>
        <w:fldChar w:fldCharType="end"/>
      </w:r>
      <w:r w:rsidR="00455FE6" w:rsidRPr="00397A18">
        <w:rPr>
          <w:rFonts w:ascii="Arial" w:hAnsi="Arial" w:cs="Arial"/>
          <w:sz w:val="22"/>
          <w:szCs w:val="22"/>
          <w:lang w:val="en-US"/>
        </w:rPr>
        <w:t xml:space="preserve">. </w:t>
      </w:r>
      <w:proofErr w:type="spellStart"/>
      <w:r w:rsidR="005C265F">
        <w:rPr>
          <w:rFonts w:ascii="Arial" w:hAnsi="Arial" w:cs="Arial"/>
          <w:sz w:val="22"/>
          <w:szCs w:val="22"/>
          <w:lang w:val="en-US"/>
        </w:rPr>
        <w:t>Ketahanan</w:t>
      </w:r>
      <w:proofErr w:type="spellEnd"/>
      <w:r w:rsidR="005C265F">
        <w:rPr>
          <w:rFonts w:ascii="Arial" w:hAnsi="Arial" w:cs="Arial"/>
          <w:sz w:val="22"/>
          <w:szCs w:val="22"/>
          <w:lang w:val="en-US"/>
        </w:rPr>
        <w:t xml:space="preserve"> </w:t>
      </w:r>
      <w:r w:rsidR="00F43FFF" w:rsidRPr="00397A18">
        <w:rPr>
          <w:rFonts w:ascii="Arial" w:hAnsi="Arial" w:cs="Arial"/>
          <w:sz w:val="22"/>
          <w:szCs w:val="22"/>
          <w:lang w:val="id-ID"/>
        </w:rPr>
        <w:t>nasional adalah kemampuan suatu negara dalam memenuhi kebutuhan pangan baik ditingkat wilayah maupun tingkat keluarga. Ketahanan pangan nasional dapat diwujudkan melalui ketahanan pangan keluarga. Dengan adanya ketahanan pangan keluarga maka ketahanan pangan wilayah dan ketahanan pangan nasional akan terwujud</w:t>
      </w:r>
      <w:r w:rsidR="00901568" w:rsidRPr="00397A18">
        <w:rPr>
          <w:rFonts w:ascii="Arial" w:hAnsi="Arial" w:cs="Arial"/>
          <w:sz w:val="22"/>
          <w:szCs w:val="22"/>
          <w:lang w:val="en-US"/>
        </w:rPr>
        <w:t xml:space="preserve"> </w:t>
      </w:r>
      <w:r w:rsidR="00901568" w:rsidRPr="00397A18">
        <w:rPr>
          <w:rFonts w:ascii="Arial" w:hAnsi="Arial" w:cs="Arial"/>
          <w:sz w:val="22"/>
          <w:szCs w:val="22"/>
          <w:lang w:val="en-US"/>
        </w:rPr>
        <w:fldChar w:fldCharType="begin" w:fldLock="1"/>
      </w:r>
      <w:r w:rsidR="00154692" w:rsidRPr="00397A18">
        <w:rPr>
          <w:rFonts w:ascii="Arial" w:hAnsi="Arial" w:cs="Arial"/>
          <w:sz w:val="22"/>
          <w:szCs w:val="22"/>
          <w:lang w:val="en-US"/>
        </w:rPr>
        <w:instrText>ADDIN CSL_CITATION {"citationItems":[{"id":"ITEM-1","itemData":{"DOI":"10.24815/agrisep.v16i1.3028","author":[{"dropping-particle":"","family":"Arida","given":"Agustina","non-dropping-particle":"","parse-names":false,"suffix":""},{"dropping-particle":"","family":"Sofyan","given":"","non-dropping-particle":"","parse-names":false,"suffix":""},{"dropping-particle":"","family":"Fadhiela","given":"Keumala","non-dropping-particle":"","parse-names":false,"suffix":""}],"container-title":"Agrisep","id":"ITEM-1","issue":"1","issued":{"date-parts":[["2015"]]},"page":"20-34","title":"Analisis Ketahanan Pangan Rumah Tangga Berdasarkan Proporsi Pengeluaran Pangan Dan Konsumsi Energi","type":"article-journal","volume":"16"},"uris":["http://www.mendeley.com/documents/?uuid=a0691a2b-3bed-4559-a28e-902b3fd482e3"]}],"mendeley":{"formattedCitation":"(Arida et al., 2015)","plainTextFormattedCitation":"(Arida et al., 2015)","previouslyFormattedCitation":"(Arida et al., 2015)"},"properties":{"noteIndex":0},"schema":"https://github.com/citation-style-language/schema/raw/master/csl-citation.json"}</w:instrText>
      </w:r>
      <w:r w:rsidR="00901568" w:rsidRPr="00397A18">
        <w:rPr>
          <w:rFonts w:ascii="Arial" w:hAnsi="Arial" w:cs="Arial"/>
          <w:sz w:val="22"/>
          <w:szCs w:val="22"/>
          <w:lang w:val="en-US"/>
        </w:rPr>
        <w:fldChar w:fldCharType="separate"/>
      </w:r>
      <w:r w:rsidR="00901568" w:rsidRPr="00397A18">
        <w:rPr>
          <w:rFonts w:ascii="Arial" w:hAnsi="Arial" w:cs="Arial"/>
          <w:noProof/>
          <w:sz w:val="22"/>
          <w:szCs w:val="22"/>
          <w:lang w:val="en-US"/>
        </w:rPr>
        <w:t>(Arida et al., 2015)</w:t>
      </w:r>
      <w:r w:rsidR="00901568" w:rsidRPr="00397A18">
        <w:rPr>
          <w:rFonts w:ascii="Arial" w:hAnsi="Arial" w:cs="Arial"/>
          <w:sz w:val="22"/>
          <w:szCs w:val="22"/>
          <w:lang w:val="en-US"/>
        </w:rPr>
        <w:fldChar w:fldCharType="end"/>
      </w:r>
      <w:r w:rsidR="00901568" w:rsidRPr="00397A18">
        <w:rPr>
          <w:rFonts w:ascii="Arial" w:hAnsi="Arial" w:cs="Arial"/>
          <w:sz w:val="22"/>
          <w:szCs w:val="22"/>
          <w:lang w:val="en-US"/>
        </w:rPr>
        <w:t xml:space="preserve">. </w:t>
      </w:r>
      <w:r w:rsidR="00F43FFF" w:rsidRPr="00397A18">
        <w:rPr>
          <w:rFonts w:ascii="Arial" w:hAnsi="Arial" w:cs="Arial"/>
          <w:sz w:val="22"/>
          <w:szCs w:val="22"/>
          <w:lang w:val="id-ID"/>
        </w:rPr>
        <w:t>Kondisi pandemi Covid 19 mengharuskan masyarakat berpikir lebih keras untuk dapat memenuhi kebutuhan keluarga khususnya kebutuhan pangan</w:t>
      </w:r>
      <w:r w:rsidR="00E30105">
        <w:rPr>
          <w:rFonts w:ascii="Arial" w:hAnsi="Arial" w:cs="Arial"/>
          <w:sz w:val="22"/>
          <w:szCs w:val="22"/>
          <w:lang w:val="en-US"/>
        </w:rPr>
        <w:t xml:space="preserve"> </w:t>
      </w:r>
      <w:r w:rsidR="00E30105">
        <w:rPr>
          <w:rFonts w:ascii="Arial" w:hAnsi="Arial" w:cs="Arial"/>
          <w:sz w:val="22"/>
          <w:szCs w:val="22"/>
          <w:lang w:val="en-US"/>
        </w:rPr>
        <w:fldChar w:fldCharType="begin" w:fldLock="1"/>
      </w:r>
      <w:r w:rsidR="00E30105">
        <w:rPr>
          <w:rFonts w:ascii="Arial" w:hAnsi="Arial" w:cs="Arial"/>
          <w:sz w:val="22"/>
          <w:szCs w:val="22"/>
          <w:lang w:val="en-US"/>
        </w:rPr>
        <w:instrText>ADDIN CSL_CITATION {"citationItems":[{"id":"ITEM-1","itemData":{"ISBN":"9781626239777","abstract":"Hak atas pangan merupakan hak dasar yang harus dipenuhi oleh Negara demi menjamin terpenuhinya Hak Asasi Manusia bagi setiap warga negaranya tanpa terkecuali. Terpenuhinya hak atas pangan di masa pandemi covid-19 ini adalah menjadi bagian dari kewajiban HAM Negara. Negara harus memastikan di masa pandemi yang juga melanda ini tidak akan ada masyarakat yang menderita kelaparan atau tidak bisa memenuhi kebutuhan dasarnya akan hak atas pangan sehingga diperlukan langkah-langkah serta kebijakan yang diambil Negara untuk pemenuhan hak atas pangan di masa pandemi ini, jika Negara gagal maka itu berarti dapat disebut sebagai pelanggaran HAM. Tulisan ini bertujuan untuk melihat upaya yang dilakukan oleh Negara dalam implementasi kewajiban Negara terhadap hak atas pangan.","author":[{"dropping-particle":"","family":"Sakharina","given":"Iin Karita","non-dropping-particle":"","parse-names":false,"suffix":""}],"id":"ITEM-1","issue":"2","issued":{"date-parts":[["2020"]]},"page":"367-384","title":"Hak Atas Pangan di Masa Pandemi Coronavirus Disease Covid-19","type":"article-journal","volume":"3"},"uris":["http://www.mendeley.com/documents/?uuid=edac34a8-3893-4a2e-85f7-5ea1a9abb825"]}],"mendeley":{"formattedCitation":"(Sakharina, 2020)","plainTextFormattedCitation":"(Sakharina, 2020)"},"properties":{"noteIndex":0},"schema":"https://github.com/citation-style-language/schema/raw/master/csl-citation.json"}</w:instrText>
      </w:r>
      <w:r w:rsidR="00E30105">
        <w:rPr>
          <w:rFonts w:ascii="Arial" w:hAnsi="Arial" w:cs="Arial"/>
          <w:sz w:val="22"/>
          <w:szCs w:val="22"/>
          <w:lang w:val="en-US"/>
        </w:rPr>
        <w:fldChar w:fldCharType="separate"/>
      </w:r>
      <w:r w:rsidR="00E30105" w:rsidRPr="00E30105">
        <w:rPr>
          <w:rFonts w:ascii="Arial" w:hAnsi="Arial" w:cs="Arial"/>
          <w:noProof/>
          <w:sz w:val="22"/>
          <w:szCs w:val="22"/>
          <w:lang w:val="en-US"/>
        </w:rPr>
        <w:t>(Sakharina, 2020)</w:t>
      </w:r>
      <w:r w:rsidR="00E30105">
        <w:rPr>
          <w:rFonts w:ascii="Arial" w:hAnsi="Arial" w:cs="Arial"/>
          <w:sz w:val="22"/>
          <w:szCs w:val="22"/>
          <w:lang w:val="en-US"/>
        </w:rPr>
        <w:fldChar w:fldCharType="end"/>
      </w:r>
      <w:r w:rsidR="00E30105">
        <w:rPr>
          <w:rFonts w:ascii="Arial" w:hAnsi="Arial" w:cs="Arial"/>
          <w:sz w:val="22"/>
          <w:szCs w:val="22"/>
          <w:lang w:val="en-US"/>
        </w:rPr>
        <w:t>.</w:t>
      </w:r>
    </w:p>
    <w:p w14:paraId="5C25E5E8" w14:textId="77777777" w:rsidR="00D21EBF" w:rsidRPr="00397A18" w:rsidRDefault="00D21EBF" w:rsidP="009C6C9C">
      <w:pPr>
        <w:pStyle w:val="BodyText"/>
        <w:ind w:right="38" w:firstLine="567"/>
        <w:rPr>
          <w:rFonts w:ascii="Arial" w:hAnsi="Arial" w:cs="Arial"/>
          <w:sz w:val="22"/>
          <w:szCs w:val="22"/>
          <w:lang w:val="id-ID"/>
        </w:rPr>
      </w:pPr>
      <w:r w:rsidRPr="00397A18">
        <w:rPr>
          <w:rFonts w:ascii="Arial" w:hAnsi="Arial" w:cs="Arial"/>
          <w:sz w:val="22"/>
          <w:szCs w:val="22"/>
          <w:lang w:val="id-ID"/>
        </w:rPr>
        <w:t xml:space="preserve">Dusun Sidorejo yang berlokasi di desa Ngestiharjo, kecamatan Kasihan kabupaten Bantul  merupakan wilayah dengan kondisi lingkungan yang baik. Kontur tanah yang baik dan ketersediaan air yang sangat melimpah merupakan nilai tambah dari dusun ini. Di dusun ini terdapat sebuah rawa yang airnya dapat dimanfaatkan untuk pengairan sawah </w:t>
      </w:r>
      <w:r w:rsidRPr="00397A18">
        <w:rPr>
          <w:rFonts w:ascii="Arial" w:hAnsi="Arial" w:cs="Arial"/>
          <w:sz w:val="22"/>
          <w:szCs w:val="22"/>
          <w:lang w:val="id-ID"/>
        </w:rPr>
        <w:lastRenderedPageBreak/>
        <w:t xml:space="preserve">disekitarnya. Kandungan tanah yang sangat baik membuat tanaman disekitar rawa tumbuh dengan subur. Potensi ini tentu harus dapat  dimanfaatkan untuk kesejahteraan masyarakat sekitar rawa yaitu masyarakat dusun Sidorejo. </w:t>
      </w:r>
    </w:p>
    <w:p w14:paraId="34F1DA36" w14:textId="1100332E" w:rsidR="00F43FFF" w:rsidRPr="00397A18" w:rsidRDefault="00D21EBF" w:rsidP="009C6C9C">
      <w:pPr>
        <w:pStyle w:val="BodyText"/>
        <w:ind w:right="38" w:firstLine="567"/>
        <w:rPr>
          <w:rFonts w:ascii="Arial" w:hAnsi="Arial" w:cs="Arial"/>
          <w:sz w:val="22"/>
          <w:szCs w:val="22"/>
          <w:lang w:val="id-ID"/>
        </w:rPr>
      </w:pPr>
      <w:r w:rsidRPr="00397A18">
        <w:rPr>
          <w:rFonts w:ascii="Arial" w:hAnsi="Arial" w:cs="Arial"/>
          <w:sz w:val="22"/>
          <w:szCs w:val="22"/>
          <w:lang w:val="id-ID"/>
        </w:rPr>
        <w:t xml:space="preserve">Dusun Sidorejo </w:t>
      </w:r>
      <w:r w:rsidR="00F43FFF" w:rsidRPr="00397A18">
        <w:rPr>
          <w:rFonts w:ascii="Arial" w:hAnsi="Arial" w:cs="Arial"/>
          <w:sz w:val="22"/>
          <w:szCs w:val="22"/>
          <w:lang w:val="id-ID"/>
        </w:rPr>
        <w:t>adalah salah satu dusun yang mulai menggiatkan tentang</w:t>
      </w:r>
      <w:r w:rsidRPr="00397A18">
        <w:rPr>
          <w:rFonts w:ascii="Arial" w:hAnsi="Arial" w:cs="Arial"/>
          <w:sz w:val="22"/>
          <w:szCs w:val="22"/>
          <w:lang w:val="id-ID"/>
        </w:rPr>
        <w:t xml:space="preserve"> program</w:t>
      </w:r>
      <w:r w:rsidR="00F43FFF" w:rsidRPr="00397A18">
        <w:rPr>
          <w:rFonts w:ascii="Arial" w:hAnsi="Arial" w:cs="Arial"/>
          <w:sz w:val="22"/>
          <w:szCs w:val="22"/>
          <w:lang w:val="id-ID"/>
        </w:rPr>
        <w:t xml:space="preserve"> </w:t>
      </w:r>
      <w:r w:rsidR="006C3C36" w:rsidRPr="00397A18">
        <w:rPr>
          <w:rFonts w:ascii="Arial" w:hAnsi="Arial" w:cs="Arial"/>
          <w:sz w:val="22"/>
          <w:szCs w:val="22"/>
          <w:lang w:val="id-ID"/>
        </w:rPr>
        <w:t xml:space="preserve">Ketahanan Pangan Keluarga </w:t>
      </w:r>
      <w:r w:rsidR="00F43FFF" w:rsidRPr="00397A18">
        <w:rPr>
          <w:rFonts w:ascii="Arial" w:hAnsi="Arial" w:cs="Arial"/>
          <w:sz w:val="22"/>
          <w:szCs w:val="22"/>
          <w:lang w:val="id-ID"/>
        </w:rPr>
        <w:t>(KPK). Kegiatan ini diawali dengan dibuatnya sebuah kebun bibit. Kebun  bibit ini diprakarsai oleh karang taruna dusun tersebut sehingga dinamai dengan kebun bibit Nyawiji Mukti</w:t>
      </w:r>
      <w:r w:rsidR="00217BDC" w:rsidRPr="00397A18">
        <w:rPr>
          <w:rFonts w:ascii="Arial" w:hAnsi="Arial" w:cs="Arial"/>
          <w:sz w:val="22"/>
          <w:szCs w:val="22"/>
          <w:lang w:val="en-US"/>
        </w:rPr>
        <w:t xml:space="preserve">, </w:t>
      </w:r>
      <w:r w:rsidR="00F43FFF" w:rsidRPr="00397A18">
        <w:rPr>
          <w:rFonts w:ascii="Arial" w:hAnsi="Arial" w:cs="Arial"/>
          <w:sz w:val="22"/>
          <w:szCs w:val="22"/>
          <w:lang w:val="id-ID"/>
        </w:rPr>
        <w:t>sesuai dengan nama kelompok karang taruna di dusun tersebut. Kebun bibit ini adalah sebuah kebun yang menyediakan berbagai jenis bibit buah dan sayuran. Bibit yang disediakan ad</w:t>
      </w:r>
      <w:r w:rsidR="005625A2" w:rsidRPr="00397A18">
        <w:rPr>
          <w:rFonts w:ascii="Arial" w:hAnsi="Arial" w:cs="Arial"/>
          <w:sz w:val="22"/>
          <w:szCs w:val="22"/>
          <w:lang w:val="en-US"/>
        </w:rPr>
        <w:t>a</w:t>
      </w:r>
      <w:r w:rsidR="00F43FFF" w:rsidRPr="00397A18">
        <w:rPr>
          <w:rFonts w:ascii="Arial" w:hAnsi="Arial" w:cs="Arial"/>
          <w:sz w:val="22"/>
          <w:szCs w:val="22"/>
          <w:lang w:val="id-ID"/>
        </w:rPr>
        <w:t xml:space="preserve">lah jenis bibit tanaman </w:t>
      </w:r>
      <w:r w:rsidR="00A36253" w:rsidRPr="00397A18">
        <w:rPr>
          <w:rFonts w:ascii="Arial" w:hAnsi="Arial" w:cs="Arial"/>
          <w:sz w:val="22"/>
          <w:szCs w:val="22"/>
          <w:lang w:val="id-ID"/>
        </w:rPr>
        <w:t>hortikultura</w:t>
      </w:r>
      <w:r w:rsidR="00F43FFF" w:rsidRPr="00397A18">
        <w:rPr>
          <w:rFonts w:ascii="Arial" w:hAnsi="Arial" w:cs="Arial"/>
          <w:sz w:val="22"/>
          <w:szCs w:val="22"/>
          <w:lang w:val="id-ID"/>
        </w:rPr>
        <w:t xml:space="preserve"> sehingga bisa ditanam dilahan pekarangan.  Kebun bibit ini bertujuan untuk membantu warga dalam menyediakan bibit tanaman bagi warga yang ingin menanam tanaman untuk memenuhi kebutuhan pangan keluarga. Dengan adanya kebun bibit ini diharapkan kebutuhan pangan keluarga terpenuhi sehingga akan terwujud ketahanan pangan keluarga.</w:t>
      </w:r>
    </w:p>
    <w:p w14:paraId="3D4D16CB" w14:textId="77777777" w:rsidR="00F43FFF" w:rsidRPr="00397A18" w:rsidRDefault="00F43FFF" w:rsidP="001E05A7">
      <w:pPr>
        <w:pStyle w:val="BodyText"/>
        <w:ind w:right="38" w:firstLine="566"/>
        <w:rPr>
          <w:rFonts w:ascii="Arial" w:hAnsi="Arial" w:cs="Arial"/>
          <w:sz w:val="22"/>
          <w:szCs w:val="22"/>
          <w:lang w:val="id-ID"/>
        </w:rPr>
      </w:pPr>
      <w:r w:rsidRPr="00397A18">
        <w:rPr>
          <w:rFonts w:ascii="Arial" w:hAnsi="Arial" w:cs="Arial"/>
          <w:sz w:val="22"/>
          <w:szCs w:val="22"/>
          <w:lang w:val="id-ID"/>
        </w:rPr>
        <w:t xml:space="preserve">Kebun bibit Nyawiji Mukti saat ini dikelola oleh karangtaruna. Bibit-bibit yang ada diperoleh atas kerjasama karang taruna dengan tim pengabdi dari Universitas PGRI Yogyakarta (UPY). Kebun bibit ini berada disuatu lahan pekarangan milik warga setempat yang bersedia lahannya dijadikan kebun bibit untuk kepentingan bersama. Kebun bibit ini menyediakan bermacam-macam jenis bibit mulai dari yang berbentuk biji maupun yang sudah disemai bahkan yang sudah mulai berbuah. </w:t>
      </w:r>
    </w:p>
    <w:p w14:paraId="51704708" w14:textId="1B0752D9" w:rsidR="00F43FFF" w:rsidRPr="00397A18" w:rsidRDefault="00F43FFF" w:rsidP="001E05A7">
      <w:pPr>
        <w:pStyle w:val="BodyText"/>
        <w:ind w:right="38" w:firstLine="602"/>
        <w:rPr>
          <w:rFonts w:ascii="Arial" w:hAnsi="Arial" w:cs="Arial"/>
          <w:sz w:val="22"/>
          <w:szCs w:val="22"/>
          <w:lang w:val="id-ID"/>
        </w:rPr>
      </w:pPr>
      <w:r w:rsidRPr="00397A18">
        <w:rPr>
          <w:rFonts w:ascii="Arial" w:hAnsi="Arial" w:cs="Arial"/>
          <w:sz w:val="22"/>
          <w:szCs w:val="22"/>
          <w:lang w:val="id-ID"/>
        </w:rPr>
        <w:t>Selama kurun waktu 6 bulan</w:t>
      </w:r>
      <w:r w:rsidR="00217BDC" w:rsidRPr="00397A18">
        <w:rPr>
          <w:rFonts w:ascii="Arial" w:hAnsi="Arial" w:cs="Arial"/>
          <w:sz w:val="22"/>
          <w:szCs w:val="22"/>
          <w:lang w:val="en-US"/>
        </w:rPr>
        <w:t xml:space="preserve">, </w:t>
      </w:r>
      <w:r w:rsidRPr="00397A18">
        <w:rPr>
          <w:rFonts w:ascii="Arial" w:hAnsi="Arial" w:cs="Arial"/>
          <w:sz w:val="22"/>
          <w:szCs w:val="22"/>
          <w:lang w:val="id-ID"/>
        </w:rPr>
        <w:t>sejak kebun bibit ini diresmikan masyarakat dusun Sidorejo</w:t>
      </w:r>
      <w:r w:rsidR="00217BDC" w:rsidRPr="00397A18">
        <w:rPr>
          <w:rFonts w:ascii="Arial" w:hAnsi="Arial" w:cs="Arial"/>
          <w:sz w:val="22"/>
          <w:szCs w:val="22"/>
          <w:lang w:val="en-US"/>
        </w:rPr>
        <w:t xml:space="preserve">, </w:t>
      </w:r>
      <w:proofErr w:type="spellStart"/>
      <w:r w:rsidR="00217BDC" w:rsidRPr="00397A18">
        <w:rPr>
          <w:rFonts w:ascii="Arial" w:hAnsi="Arial" w:cs="Arial"/>
          <w:sz w:val="22"/>
          <w:szCs w:val="22"/>
          <w:lang w:val="en-US"/>
        </w:rPr>
        <w:t>masyarakat</w:t>
      </w:r>
      <w:proofErr w:type="spellEnd"/>
      <w:r w:rsidR="00217BDC" w:rsidRPr="00397A18">
        <w:rPr>
          <w:rFonts w:ascii="Arial" w:hAnsi="Arial" w:cs="Arial"/>
          <w:sz w:val="22"/>
          <w:szCs w:val="22"/>
          <w:lang w:val="en-US"/>
        </w:rPr>
        <w:t xml:space="preserve"> </w:t>
      </w:r>
      <w:r w:rsidRPr="00397A18">
        <w:rPr>
          <w:rFonts w:ascii="Arial" w:hAnsi="Arial" w:cs="Arial"/>
          <w:sz w:val="22"/>
          <w:szCs w:val="22"/>
          <w:lang w:val="id-ID"/>
        </w:rPr>
        <w:t>belum</w:t>
      </w:r>
      <w:r w:rsidR="005C265F">
        <w:rPr>
          <w:rFonts w:ascii="Arial" w:hAnsi="Arial" w:cs="Arial"/>
          <w:sz w:val="22"/>
          <w:szCs w:val="22"/>
          <w:lang w:val="en-US"/>
        </w:rPr>
        <w:t xml:space="preserve"> </w:t>
      </w:r>
      <w:r w:rsidRPr="00397A18">
        <w:rPr>
          <w:rFonts w:ascii="Arial" w:hAnsi="Arial" w:cs="Arial"/>
          <w:sz w:val="22"/>
          <w:szCs w:val="22"/>
          <w:lang w:val="id-ID"/>
        </w:rPr>
        <w:t>tertarik untuk mulai menanam</w:t>
      </w:r>
      <w:r w:rsidR="005C265F">
        <w:rPr>
          <w:rFonts w:ascii="Arial" w:hAnsi="Arial" w:cs="Arial"/>
          <w:sz w:val="22"/>
          <w:szCs w:val="22"/>
          <w:lang w:val="en-US"/>
        </w:rPr>
        <w:t xml:space="preserve">. </w:t>
      </w:r>
      <w:proofErr w:type="spellStart"/>
      <w:r w:rsidR="005C265F">
        <w:rPr>
          <w:rFonts w:ascii="Arial" w:hAnsi="Arial" w:cs="Arial"/>
          <w:sz w:val="22"/>
          <w:szCs w:val="22"/>
          <w:lang w:val="en-US"/>
        </w:rPr>
        <w:t>Mereka</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masih</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ragu</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dengan</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tingkat</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keberhasilan</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jika</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menanam</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bibit</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itu</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sendiri</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Kurangnya</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edukasi</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tentang</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teknik</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menanam</w:t>
      </w:r>
      <w:proofErr w:type="spellEnd"/>
      <w:r w:rsidR="005C265F">
        <w:rPr>
          <w:rFonts w:ascii="Arial" w:hAnsi="Arial" w:cs="Arial"/>
          <w:sz w:val="22"/>
          <w:szCs w:val="22"/>
          <w:lang w:val="en-US"/>
        </w:rPr>
        <w:t xml:space="preserve"> dan </w:t>
      </w:r>
      <w:proofErr w:type="spellStart"/>
      <w:r w:rsidR="005C265F">
        <w:rPr>
          <w:rFonts w:ascii="Arial" w:hAnsi="Arial" w:cs="Arial"/>
          <w:sz w:val="22"/>
          <w:szCs w:val="22"/>
          <w:lang w:val="en-US"/>
        </w:rPr>
        <w:t>cara</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merawatnya</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merupakan</w:t>
      </w:r>
      <w:proofErr w:type="spellEnd"/>
      <w:r w:rsidR="005C265F">
        <w:rPr>
          <w:rFonts w:ascii="Arial" w:hAnsi="Arial" w:cs="Arial"/>
          <w:sz w:val="22"/>
          <w:szCs w:val="22"/>
          <w:lang w:val="en-US"/>
        </w:rPr>
        <w:t xml:space="preserve"> salah </w:t>
      </w:r>
      <w:proofErr w:type="spellStart"/>
      <w:r w:rsidR="005C265F">
        <w:rPr>
          <w:rFonts w:ascii="Arial" w:hAnsi="Arial" w:cs="Arial"/>
          <w:sz w:val="22"/>
          <w:szCs w:val="22"/>
          <w:lang w:val="en-US"/>
        </w:rPr>
        <w:t>satu</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faktor</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penyebabnya</w:t>
      </w:r>
      <w:proofErr w:type="spellEnd"/>
      <w:r w:rsidR="005C265F">
        <w:rPr>
          <w:rFonts w:ascii="Arial" w:hAnsi="Arial" w:cs="Arial"/>
          <w:sz w:val="22"/>
          <w:szCs w:val="22"/>
          <w:lang w:val="en-US"/>
        </w:rPr>
        <w:t xml:space="preserve">. </w:t>
      </w:r>
      <w:r w:rsidRPr="00397A18">
        <w:rPr>
          <w:rFonts w:ascii="Arial" w:hAnsi="Arial" w:cs="Arial"/>
          <w:sz w:val="22"/>
          <w:szCs w:val="22"/>
        </w:rPr>
        <w:t xml:space="preserve">Masyarakat </w:t>
      </w:r>
      <w:r w:rsidRPr="00397A18">
        <w:rPr>
          <w:rFonts w:ascii="Arial" w:hAnsi="Arial" w:cs="Arial"/>
          <w:sz w:val="22"/>
          <w:szCs w:val="22"/>
          <w:lang w:val="id-ID"/>
        </w:rPr>
        <w:t xml:space="preserve">masih </w:t>
      </w:r>
      <w:r w:rsidRPr="00397A18">
        <w:rPr>
          <w:rFonts w:ascii="Arial" w:hAnsi="Arial" w:cs="Arial"/>
          <w:sz w:val="22"/>
          <w:szCs w:val="22"/>
        </w:rPr>
        <w:t xml:space="preserve">memerlukan pendampingan untuk </w:t>
      </w:r>
      <w:r w:rsidRPr="00397A18">
        <w:rPr>
          <w:rFonts w:ascii="Arial" w:hAnsi="Arial" w:cs="Arial"/>
          <w:sz w:val="22"/>
          <w:szCs w:val="22"/>
          <w:lang w:val="id-ID"/>
        </w:rPr>
        <w:t xml:space="preserve">membangkitkan </w:t>
      </w:r>
      <w:r w:rsidRPr="00397A18">
        <w:rPr>
          <w:rFonts w:ascii="Arial" w:hAnsi="Arial" w:cs="Arial"/>
          <w:sz w:val="22"/>
          <w:szCs w:val="22"/>
        </w:rPr>
        <w:t>m</w:t>
      </w:r>
      <w:r w:rsidRPr="00397A18">
        <w:rPr>
          <w:rFonts w:ascii="Arial" w:hAnsi="Arial" w:cs="Arial"/>
          <w:sz w:val="22"/>
          <w:szCs w:val="22"/>
          <w:lang w:val="id-ID"/>
        </w:rPr>
        <w:t xml:space="preserve">otivasi, meningkatkan pengetahuan, </w:t>
      </w:r>
      <w:r w:rsidRPr="00397A18">
        <w:rPr>
          <w:rFonts w:ascii="Arial" w:hAnsi="Arial" w:cs="Arial"/>
          <w:sz w:val="22"/>
          <w:szCs w:val="22"/>
        </w:rPr>
        <w:t xml:space="preserve">rasa percaya diri, keberanian untuk menanam. </w:t>
      </w:r>
      <w:r w:rsidR="005C265F">
        <w:rPr>
          <w:rFonts w:ascii="Arial" w:hAnsi="Arial" w:cs="Arial"/>
          <w:sz w:val="22"/>
          <w:szCs w:val="22"/>
          <w:lang w:val="en-US"/>
        </w:rPr>
        <w:t>W</w:t>
      </w:r>
      <w:r w:rsidRPr="00397A18">
        <w:rPr>
          <w:rFonts w:ascii="Arial" w:hAnsi="Arial" w:cs="Arial"/>
          <w:sz w:val="22"/>
          <w:szCs w:val="22"/>
        </w:rPr>
        <w:t xml:space="preserve">arga </w:t>
      </w:r>
      <w:proofErr w:type="spellStart"/>
      <w:r w:rsidR="005C265F">
        <w:rPr>
          <w:rFonts w:ascii="Arial" w:hAnsi="Arial" w:cs="Arial"/>
          <w:sz w:val="22"/>
          <w:szCs w:val="22"/>
          <w:lang w:val="en-US"/>
        </w:rPr>
        <w:t>masih</w:t>
      </w:r>
      <w:proofErr w:type="spellEnd"/>
      <w:r w:rsidR="005C265F">
        <w:rPr>
          <w:rFonts w:ascii="Arial" w:hAnsi="Arial" w:cs="Arial"/>
          <w:sz w:val="22"/>
          <w:szCs w:val="22"/>
          <w:lang w:val="en-US"/>
        </w:rPr>
        <w:t xml:space="preserve"> </w:t>
      </w:r>
      <w:r w:rsidRPr="00397A18">
        <w:rPr>
          <w:rFonts w:ascii="Arial" w:hAnsi="Arial" w:cs="Arial"/>
          <w:sz w:val="22"/>
          <w:szCs w:val="22"/>
        </w:rPr>
        <w:t>membeli kebutuhan pangan sehari</w:t>
      </w:r>
      <w:r w:rsidR="00217BDC" w:rsidRPr="00397A18">
        <w:rPr>
          <w:rFonts w:ascii="Arial" w:hAnsi="Arial" w:cs="Arial"/>
          <w:sz w:val="22"/>
          <w:szCs w:val="22"/>
          <w:lang w:val="en-US"/>
        </w:rPr>
        <w:t>-</w:t>
      </w:r>
      <w:r w:rsidRPr="00397A18">
        <w:rPr>
          <w:rFonts w:ascii="Arial" w:hAnsi="Arial" w:cs="Arial"/>
          <w:sz w:val="22"/>
          <w:szCs w:val="22"/>
        </w:rPr>
        <w:t xml:space="preserve">hari </w:t>
      </w:r>
      <w:r w:rsidRPr="00397A18">
        <w:rPr>
          <w:rFonts w:ascii="Arial" w:hAnsi="Arial" w:cs="Arial"/>
          <w:sz w:val="22"/>
          <w:szCs w:val="22"/>
          <w:lang w:val="id-ID"/>
        </w:rPr>
        <w:t xml:space="preserve">yang berupa sayur dan buah </w:t>
      </w:r>
      <w:r w:rsidRPr="00397A18">
        <w:rPr>
          <w:rFonts w:ascii="Arial" w:hAnsi="Arial" w:cs="Arial"/>
          <w:sz w:val="22"/>
          <w:szCs w:val="22"/>
        </w:rPr>
        <w:t xml:space="preserve">diwarung atau pasar terdekat. Padahal mereka mempunyai halaman rumah atau pekarangan yang dapat dimanfaatkan. Halaman rumah </w:t>
      </w:r>
      <w:r w:rsidRPr="00397A18">
        <w:rPr>
          <w:rFonts w:ascii="Arial" w:hAnsi="Arial" w:cs="Arial"/>
          <w:sz w:val="22"/>
          <w:szCs w:val="22"/>
          <w:lang w:val="id-ID"/>
        </w:rPr>
        <w:t>mas</w:t>
      </w:r>
      <w:r w:rsidRPr="00397A18">
        <w:rPr>
          <w:rFonts w:ascii="Arial" w:hAnsi="Arial" w:cs="Arial"/>
          <w:sz w:val="22"/>
          <w:szCs w:val="22"/>
        </w:rPr>
        <w:t>ih belum dimanfaatkan secara maksimal</w:t>
      </w:r>
      <w:r w:rsidR="005C265F">
        <w:rPr>
          <w:rFonts w:ascii="Arial" w:hAnsi="Arial" w:cs="Arial"/>
          <w:sz w:val="22"/>
          <w:szCs w:val="22"/>
          <w:lang w:val="en-US"/>
        </w:rPr>
        <w:t xml:space="preserve">, </w:t>
      </w:r>
      <w:r w:rsidRPr="00397A18">
        <w:rPr>
          <w:rFonts w:ascii="Arial" w:hAnsi="Arial" w:cs="Arial"/>
          <w:sz w:val="22"/>
          <w:szCs w:val="22"/>
          <w:lang w:val="id-ID"/>
        </w:rPr>
        <w:t>demikian juga dengan bibit yang ada.</w:t>
      </w:r>
    </w:p>
    <w:p w14:paraId="5B61DD37" w14:textId="3BD3B70C" w:rsidR="00F43FFF" w:rsidRPr="001E05A7" w:rsidRDefault="00F43FFF" w:rsidP="001E05A7">
      <w:pPr>
        <w:pStyle w:val="BodyText"/>
        <w:spacing w:before="1"/>
        <w:ind w:right="153" w:firstLine="602"/>
        <w:rPr>
          <w:rFonts w:ascii="Arial" w:hAnsi="Arial" w:cs="Arial"/>
          <w:sz w:val="22"/>
          <w:szCs w:val="22"/>
          <w:lang w:val="id-ID"/>
        </w:rPr>
      </w:pPr>
      <w:r w:rsidRPr="00397A18">
        <w:rPr>
          <w:rFonts w:ascii="Arial" w:hAnsi="Arial" w:cs="Arial"/>
          <w:sz w:val="22"/>
          <w:szCs w:val="22"/>
          <w:lang w:val="id-ID"/>
        </w:rPr>
        <w:t>Berdasarkan hasil observasi dan wawancara, lahan pekarangan yang belum dimanfaatkan ini disebabkan</w:t>
      </w:r>
      <w:r w:rsidR="001E05A7">
        <w:rPr>
          <w:rFonts w:ascii="Arial" w:hAnsi="Arial" w:cs="Arial"/>
          <w:sz w:val="22"/>
          <w:szCs w:val="22"/>
          <w:lang w:val="en-US"/>
        </w:rPr>
        <w:t xml:space="preserve"> </w:t>
      </w:r>
      <w:r w:rsidRPr="00397A18">
        <w:rPr>
          <w:rFonts w:ascii="Arial" w:hAnsi="Arial" w:cs="Arial"/>
          <w:sz w:val="22"/>
          <w:szCs w:val="22"/>
          <w:lang w:val="id-ID"/>
        </w:rPr>
        <w:t>rendahnya pengetahuan mereka tentang pemanfaatan lahan pekarangan. Mereka  berpikir bahwa untuk menanam dibutuhkan lahan yang luas dan hanya untuk jenis tanaman tertentu saja.</w:t>
      </w:r>
      <w:r w:rsidR="001770D3" w:rsidRPr="00397A18">
        <w:rPr>
          <w:rFonts w:ascii="Arial" w:hAnsi="Arial" w:cs="Arial"/>
          <w:sz w:val="22"/>
          <w:szCs w:val="22"/>
          <w:lang w:val="en-US"/>
        </w:rPr>
        <w:t xml:space="preserve"> </w:t>
      </w:r>
      <w:r w:rsidRPr="00397A18">
        <w:rPr>
          <w:rFonts w:ascii="Arial" w:hAnsi="Arial" w:cs="Arial"/>
          <w:sz w:val="22"/>
          <w:szCs w:val="22"/>
          <w:lang w:val="id-ID"/>
        </w:rPr>
        <w:t xml:space="preserve">Pengetahuan mereka tentang tanaman </w:t>
      </w:r>
      <w:r w:rsidR="00A36253" w:rsidRPr="00397A18">
        <w:rPr>
          <w:rFonts w:ascii="Arial" w:hAnsi="Arial" w:cs="Arial"/>
          <w:sz w:val="22"/>
          <w:szCs w:val="22"/>
          <w:lang w:val="id-ID"/>
        </w:rPr>
        <w:t>hortikultura</w:t>
      </w:r>
      <w:r w:rsidRPr="00397A18">
        <w:rPr>
          <w:rFonts w:ascii="Arial" w:hAnsi="Arial" w:cs="Arial"/>
          <w:sz w:val="22"/>
          <w:szCs w:val="22"/>
          <w:lang w:val="id-ID"/>
        </w:rPr>
        <w:t xml:space="preserve"> dan cara membudidayakan tanaman holtikultura di lahan pekarangan masih sangat minim.</w:t>
      </w:r>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Holtikultura</w:t>
      </w:r>
      <w:proofErr w:type="spellEnd"/>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merupakan</w:t>
      </w:r>
      <w:proofErr w:type="spellEnd"/>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pembudidayaan</w:t>
      </w:r>
      <w:proofErr w:type="spellEnd"/>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kebun</w:t>
      </w:r>
      <w:proofErr w:type="spellEnd"/>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dengan</w:t>
      </w:r>
      <w:proofErr w:type="spellEnd"/>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berbagai</w:t>
      </w:r>
      <w:proofErr w:type="spellEnd"/>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jenis</w:t>
      </w:r>
      <w:proofErr w:type="spellEnd"/>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tanaman</w:t>
      </w:r>
      <w:proofErr w:type="spellEnd"/>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seperti</w:t>
      </w:r>
      <w:proofErr w:type="spellEnd"/>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tanaman</w:t>
      </w:r>
      <w:proofErr w:type="spellEnd"/>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hias</w:t>
      </w:r>
      <w:proofErr w:type="spellEnd"/>
      <w:r w:rsidR="001770D3" w:rsidRPr="00397A18">
        <w:rPr>
          <w:rFonts w:ascii="Arial" w:hAnsi="Arial" w:cs="Arial"/>
          <w:sz w:val="22"/>
          <w:szCs w:val="22"/>
          <w:lang w:val="en-US"/>
        </w:rPr>
        <w:t xml:space="preserve">, </w:t>
      </w:r>
      <w:proofErr w:type="spellStart"/>
      <w:r w:rsidR="001770D3" w:rsidRPr="00397A18">
        <w:rPr>
          <w:rFonts w:ascii="Arial" w:hAnsi="Arial" w:cs="Arial"/>
          <w:sz w:val="22"/>
          <w:szCs w:val="22"/>
          <w:lang w:val="en-US"/>
        </w:rPr>
        <w:t>sayur</w:t>
      </w:r>
      <w:proofErr w:type="spellEnd"/>
      <w:r w:rsidR="001770D3" w:rsidRPr="00397A18">
        <w:rPr>
          <w:rFonts w:ascii="Arial" w:hAnsi="Arial" w:cs="Arial"/>
          <w:sz w:val="22"/>
          <w:szCs w:val="22"/>
          <w:lang w:val="en-US"/>
        </w:rPr>
        <w:t xml:space="preserve">, dan </w:t>
      </w:r>
      <w:proofErr w:type="spellStart"/>
      <w:r w:rsidR="001770D3" w:rsidRPr="00397A18">
        <w:rPr>
          <w:rFonts w:ascii="Arial" w:hAnsi="Arial" w:cs="Arial"/>
          <w:sz w:val="22"/>
          <w:szCs w:val="22"/>
          <w:lang w:val="en-US"/>
        </w:rPr>
        <w:t>buah</w:t>
      </w:r>
      <w:proofErr w:type="spellEnd"/>
      <w:r w:rsidR="001770D3" w:rsidRPr="00397A18">
        <w:rPr>
          <w:rFonts w:ascii="Arial" w:hAnsi="Arial" w:cs="Arial"/>
          <w:sz w:val="22"/>
          <w:szCs w:val="22"/>
          <w:lang w:val="en-US"/>
        </w:rPr>
        <w:t xml:space="preserve"> </w:t>
      </w:r>
      <w:r w:rsidR="001770D3" w:rsidRPr="00397A18">
        <w:rPr>
          <w:rFonts w:ascii="Arial" w:hAnsi="Arial" w:cs="Arial"/>
          <w:sz w:val="22"/>
          <w:szCs w:val="22"/>
          <w:lang w:val="en-US"/>
        </w:rPr>
        <w:fldChar w:fldCharType="begin" w:fldLock="1"/>
      </w:r>
      <w:r w:rsidR="005A4267" w:rsidRPr="00397A18">
        <w:rPr>
          <w:rFonts w:ascii="Arial" w:hAnsi="Arial" w:cs="Arial"/>
          <w:sz w:val="22"/>
          <w:szCs w:val="22"/>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approach.","author":[{"dropping-particle":"","family":"Fallis","given":"A.G","non-dropping-particle":"","parse-names":false,"suffix":""}],"container-title":"Journal of Chemical Information and Modeling","id":"ITEM-1","issue":"9","issued":{"date-parts":[["2013"]]},"page":"1689-1699","title":"Tinjauan Pustaka Hortikultura","type":"article-journal","volume":"53"},"uris":["http://www.mendeley.com/documents/?uuid=f545679b-497f-4cb8-8b1d-3869f14ec24d"]}],"mendeley":{"formattedCitation":"(Fallis, 2013)","plainTextFormattedCitation":"(Fallis, 2013)","previouslyFormattedCitation":"(Fallis, 2013)"},"properties":{"noteIndex":0},"schema":"https://github.com/citation-style-language/schema/raw/master/csl-citation.json"}</w:instrText>
      </w:r>
      <w:r w:rsidR="001770D3" w:rsidRPr="00397A18">
        <w:rPr>
          <w:rFonts w:ascii="Arial" w:hAnsi="Arial" w:cs="Arial"/>
          <w:sz w:val="22"/>
          <w:szCs w:val="22"/>
          <w:lang w:val="en-US"/>
        </w:rPr>
        <w:fldChar w:fldCharType="separate"/>
      </w:r>
      <w:r w:rsidR="001770D3" w:rsidRPr="00397A18">
        <w:rPr>
          <w:rFonts w:ascii="Arial" w:hAnsi="Arial" w:cs="Arial"/>
          <w:noProof/>
          <w:sz w:val="22"/>
          <w:szCs w:val="22"/>
          <w:lang w:val="en-US"/>
        </w:rPr>
        <w:t>(Fallis, 2013)</w:t>
      </w:r>
      <w:r w:rsidR="001770D3" w:rsidRPr="00397A18">
        <w:rPr>
          <w:rFonts w:ascii="Arial" w:hAnsi="Arial" w:cs="Arial"/>
          <w:sz w:val="22"/>
          <w:szCs w:val="22"/>
          <w:lang w:val="en-US"/>
        </w:rPr>
        <w:fldChar w:fldCharType="end"/>
      </w:r>
      <w:r w:rsidR="001770D3" w:rsidRPr="00397A18">
        <w:rPr>
          <w:rFonts w:ascii="Arial" w:hAnsi="Arial" w:cs="Arial"/>
          <w:sz w:val="22"/>
          <w:szCs w:val="22"/>
          <w:lang w:val="en-US"/>
        </w:rPr>
        <w:t>.</w:t>
      </w:r>
      <w:r w:rsidR="005C265F">
        <w:rPr>
          <w:rFonts w:ascii="Arial" w:hAnsi="Arial" w:cs="Arial"/>
          <w:sz w:val="22"/>
          <w:szCs w:val="22"/>
          <w:lang w:val="en-US"/>
        </w:rPr>
        <w:t xml:space="preserve"> </w:t>
      </w:r>
      <w:proofErr w:type="spellStart"/>
      <w:r w:rsidR="005C265F">
        <w:rPr>
          <w:rFonts w:ascii="Arial" w:hAnsi="Arial" w:cs="Arial"/>
          <w:sz w:val="22"/>
          <w:szCs w:val="22"/>
          <w:lang w:val="en-US"/>
        </w:rPr>
        <w:t>Pemilihan</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jenis</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tanaman</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ini</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diharapkan</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mampu</w:t>
      </w:r>
      <w:proofErr w:type="spellEnd"/>
      <w:r w:rsidR="005C265F">
        <w:rPr>
          <w:rFonts w:ascii="Arial" w:hAnsi="Arial" w:cs="Arial"/>
          <w:sz w:val="22"/>
          <w:szCs w:val="22"/>
          <w:lang w:val="en-US"/>
        </w:rPr>
        <w:t xml:space="preserve"> </w:t>
      </w:r>
      <w:proofErr w:type="spellStart"/>
      <w:r w:rsidR="005C265F">
        <w:rPr>
          <w:rFonts w:ascii="Arial" w:hAnsi="Arial" w:cs="Arial"/>
          <w:sz w:val="22"/>
          <w:szCs w:val="22"/>
          <w:lang w:val="en-US"/>
        </w:rPr>
        <w:t>me</w:t>
      </w:r>
      <w:r w:rsidR="00C24033">
        <w:rPr>
          <w:rFonts w:ascii="Arial" w:hAnsi="Arial" w:cs="Arial"/>
          <w:sz w:val="22"/>
          <w:szCs w:val="22"/>
          <w:lang w:val="en-US"/>
        </w:rPr>
        <w:t>menuhi</w:t>
      </w:r>
      <w:proofErr w:type="spellEnd"/>
      <w:r w:rsidR="00C24033">
        <w:rPr>
          <w:rFonts w:ascii="Arial" w:hAnsi="Arial" w:cs="Arial"/>
          <w:sz w:val="22"/>
          <w:szCs w:val="22"/>
          <w:lang w:val="en-US"/>
        </w:rPr>
        <w:t xml:space="preserve"> </w:t>
      </w:r>
      <w:proofErr w:type="spellStart"/>
      <w:r w:rsidR="00C24033">
        <w:rPr>
          <w:rFonts w:ascii="Arial" w:hAnsi="Arial" w:cs="Arial"/>
          <w:sz w:val="22"/>
          <w:szCs w:val="22"/>
          <w:lang w:val="en-US"/>
        </w:rPr>
        <w:t>kebutuhan</w:t>
      </w:r>
      <w:proofErr w:type="spellEnd"/>
      <w:r w:rsidR="00C24033">
        <w:rPr>
          <w:rFonts w:ascii="Arial" w:hAnsi="Arial" w:cs="Arial"/>
          <w:sz w:val="22"/>
          <w:szCs w:val="22"/>
          <w:lang w:val="en-US"/>
        </w:rPr>
        <w:t xml:space="preserve"> </w:t>
      </w:r>
      <w:proofErr w:type="spellStart"/>
      <w:r w:rsidR="00C24033">
        <w:rPr>
          <w:rFonts w:ascii="Arial" w:hAnsi="Arial" w:cs="Arial"/>
          <w:sz w:val="22"/>
          <w:szCs w:val="22"/>
          <w:lang w:val="en-US"/>
        </w:rPr>
        <w:t>keluarga</w:t>
      </w:r>
      <w:proofErr w:type="spellEnd"/>
      <w:r w:rsidR="00C24033">
        <w:rPr>
          <w:rFonts w:ascii="Arial" w:hAnsi="Arial" w:cs="Arial"/>
          <w:sz w:val="22"/>
          <w:szCs w:val="22"/>
          <w:lang w:val="en-US"/>
        </w:rPr>
        <w:t xml:space="preserve"> </w:t>
      </w:r>
      <w:proofErr w:type="spellStart"/>
      <w:r w:rsidR="00C24033">
        <w:rPr>
          <w:rFonts w:ascii="Arial" w:hAnsi="Arial" w:cs="Arial"/>
          <w:sz w:val="22"/>
          <w:szCs w:val="22"/>
          <w:lang w:val="en-US"/>
        </w:rPr>
        <w:t>terkait</w:t>
      </w:r>
      <w:proofErr w:type="spellEnd"/>
      <w:r w:rsidR="00C24033">
        <w:rPr>
          <w:rFonts w:ascii="Arial" w:hAnsi="Arial" w:cs="Arial"/>
          <w:sz w:val="22"/>
          <w:szCs w:val="22"/>
          <w:lang w:val="en-US"/>
        </w:rPr>
        <w:t xml:space="preserve"> </w:t>
      </w:r>
      <w:proofErr w:type="spellStart"/>
      <w:r w:rsidR="00C24033">
        <w:rPr>
          <w:rFonts w:ascii="Arial" w:hAnsi="Arial" w:cs="Arial"/>
          <w:sz w:val="22"/>
          <w:szCs w:val="22"/>
          <w:lang w:val="en-US"/>
        </w:rPr>
        <w:t>dengan</w:t>
      </w:r>
      <w:proofErr w:type="spellEnd"/>
      <w:r w:rsidR="00C24033">
        <w:rPr>
          <w:rFonts w:ascii="Arial" w:hAnsi="Arial" w:cs="Arial"/>
          <w:sz w:val="22"/>
          <w:szCs w:val="22"/>
          <w:lang w:val="en-US"/>
        </w:rPr>
        <w:t xml:space="preserve"> </w:t>
      </w:r>
      <w:proofErr w:type="spellStart"/>
      <w:r w:rsidR="00C24033">
        <w:rPr>
          <w:rFonts w:ascii="Arial" w:hAnsi="Arial" w:cs="Arial"/>
          <w:sz w:val="22"/>
          <w:szCs w:val="22"/>
          <w:lang w:val="en-US"/>
        </w:rPr>
        <w:t>ketahanan</w:t>
      </w:r>
      <w:proofErr w:type="spellEnd"/>
      <w:r w:rsidR="00C24033">
        <w:rPr>
          <w:rFonts w:ascii="Arial" w:hAnsi="Arial" w:cs="Arial"/>
          <w:sz w:val="22"/>
          <w:szCs w:val="22"/>
          <w:lang w:val="en-US"/>
        </w:rPr>
        <w:t xml:space="preserve"> </w:t>
      </w:r>
      <w:proofErr w:type="spellStart"/>
      <w:r w:rsidR="00C24033">
        <w:rPr>
          <w:rFonts w:ascii="Arial" w:hAnsi="Arial" w:cs="Arial"/>
          <w:sz w:val="22"/>
          <w:szCs w:val="22"/>
          <w:lang w:val="en-US"/>
        </w:rPr>
        <w:t>pangan</w:t>
      </w:r>
      <w:proofErr w:type="spellEnd"/>
      <w:r w:rsidR="00C24033">
        <w:rPr>
          <w:rFonts w:ascii="Arial" w:hAnsi="Arial" w:cs="Arial"/>
          <w:sz w:val="22"/>
          <w:szCs w:val="22"/>
          <w:lang w:val="en-US"/>
        </w:rPr>
        <w:t xml:space="preserve">. </w:t>
      </w:r>
    </w:p>
    <w:p w14:paraId="768426DB" w14:textId="265EA2ED" w:rsidR="00F43FFF" w:rsidRPr="00397A18" w:rsidRDefault="00F43FFF" w:rsidP="001E05A7">
      <w:pPr>
        <w:pStyle w:val="BodyText"/>
        <w:ind w:right="39" w:firstLine="602"/>
        <w:rPr>
          <w:rFonts w:ascii="Arial" w:hAnsi="Arial" w:cs="Arial"/>
          <w:sz w:val="22"/>
          <w:szCs w:val="22"/>
          <w:lang w:val="id-ID"/>
        </w:rPr>
      </w:pPr>
      <w:r w:rsidRPr="00397A18">
        <w:rPr>
          <w:rFonts w:ascii="Arial" w:hAnsi="Arial" w:cs="Arial"/>
          <w:sz w:val="22"/>
          <w:szCs w:val="22"/>
          <w:lang w:val="id-ID"/>
        </w:rPr>
        <w:lastRenderedPageBreak/>
        <w:t xml:space="preserve">Kegiatan yang mungkin dapat dilakukan </w:t>
      </w:r>
      <w:r w:rsidR="00C24033">
        <w:rPr>
          <w:rFonts w:ascii="Arial" w:hAnsi="Arial" w:cs="Arial"/>
          <w:sz w:val="22"/>
          <w:szCs w:val="22"/>
          <w:lang w:val="en-US"/>
        </w:rPr>
        <w:t>pada</w:t>
      </w:r>
      <w:r w:rsidRPr="00397A18">
        <w:rPr>
          <w:rFonts w:ascii="Arial" w:hAnsi="Arial" w:cs="Arial"/>
          <w:sz w:val="22"/>
          <w:szCs w:val="22"/>
          <w:lang w:val="id-ID"/>
        </w:rPr>
        <w:t xml:space="preserve"> kegiatan pengabdian ini adalah memotivasi masyarakat agar mau menanam,</w:t>
      </w:r>
      <w:r w:rsidR="00C24033">
        <w:rPr>
          <w:rFonts w:ascii="Arial" w:hAnsi="Arial" w:cs="Arial"/>
          <w:sz w:val="22"/>
          <w:szCs w:val="22"/>
          <w:lang w:val="en-US"/>
        </w:rPr>
        <w:t xml:space="preserve"> </w:t>
      </w:r>
      <w:r w:rsidRPr="00397A18">
        <w:rPr>
          <w:rFonts w:ascii="Arial" w:hAnsi="Arial" w:cs="Arial"/>
          <w:sz w:val="22"/>
          <w:szCs w:val="22"/>
          <w:lang w:val="id-ID"/>
        </w:rPr>
        <w:t>memberi penyuluhan tentang ketahanan pangan keluarga dan strateginya, memberi pelatihan tentang budidaya tanaman holtikurtura. Kegiatan ini diharapkan mampu mewujudkan ketahanan</w:t>
      </w:r>
      <w:r w:rsidR="001E05A7">
        <w:rPr>
          <w:rFonts w:ascii="Arial" w:hAnsi="Arial" w:cs="Arial"/>
          <w:sz w:val="22"/>
          <w:szCs w:val="22"/>
          <w:lang w:val="en-US"/>
        </w:rPr>
        <w:t xml:space="preserve"> </w:t>
      </w:r>
      <w:proofErr w:type="spellStart"/>
      <w:r w:rsidR="001E05A7">
        <w:rPr>
          <w:rFonts w:ascii="Arial" w:hAnsi="Arial" w:cs="Arial"/>
          <w:sz w:val="22"/>
          <w:szCs w:val="22"/>
          <w:lang w:val="en-US"/>
        </w:rPr>
        <w:t>pangan</w:t>
      </w:r>
      <w:proofErr w:type="spellEnd"/>
      <w:r w:rsidR="001E05A7">
        <w:rPr>
          <w:rFonts w:ascii="Arial" w:hAnsi="Arial" w:cs="Arial"/>
          <w:sz w:val="22"/>
          <w:szCs w:val="22"/>
          <w:lang w:val="en-US"/>
        </w:rPr>
        <w:t xml:space="preserve"> </w:t>
      </w:r>
      <w:r w:rsidRPr="00397A18">
        <w:rPr>
          <w:rFonts w:ascii="Arial" w:hAnsi="Arial" w:cs="Arial"/>
          <w:sz w:val="22"/>
          <w:szCs w:val="22"/>
          <w:lang w:val="id-ID"/>
        </w:rPr>
        <w:t xml:space="preserve">dan akhirnya mampu menguatkan ketahanan pangan keluarga. </w:t>
      </w:r>
      <w:proofErr w:type="spellStart"/>
      <w:r w:rsidR="001E05A7">
        <w:rPr>
          <w:rFonts w:ascii="Arial" w:hAnsi="Arial" w:cs="Arial"/>
          <w:sz w:val="22"/>
          <w:szCs w:val="22"/>
          <w:lang w:val="en-US"/>
        </w:rPr>
        <w:t>Tujuan</w:t>
      </w:r>
      <w:proofErr w:type="spellEnd"/>
      <w:r w:rsidR="001E05A7">
        <w:rPr>
          <w:rFonts w:ascii="Arial" w:hAnsi="Arial" w:cs="Arial"/>
          <w:sz w:val="22"/>
          <w:szCs w:val="22"/>
          <w:lang w:val="en-US"/>
        </w:rPr>
        <w:t xml:space="preserve"> </w:t>
      </w:r>
      <w:proofErr w:type="spellStart"/>
      <w:r w:rsidR="001E05A7">
        <w:rPr>
          <w:rFonts w:ascii="Arial" w:hAnsi="Arial" w:cs="Arial"/>
          <w:sz w:val="22"/>
          <w:szCs w:val="22"/>
          <w:lang w:val="en-US"/>
        </w:rPr>
        <w:t>dari</w:t>
      </w:r>
      <w:proofErr w:type="spellEnd"/>
      <w:r w:rsidR="001E05A7">
        <w:rPr>
          <w:rFonts w:ascii="Arial" w:hAnsi="Arial" w:cs="Arial"/>
          <w:sz w:val="22"/>
          <w:szCs w:val="22"/>
          <w:lang w:val="en-US"/>
        </w:rPr>
        <w:t xml:space="preserve"> k</w:t>
      </w:r>
      <w:r w:rsidRPr="00397A18">
        <w:rPr>
          <w:rFonts w:ascii="Arial" w:hAnsi="Arial" w:cs="Arial"/>
          <w:sz w:val="22"/>
          <w:szCs w:val="22"/>
        </w:rPr>
        <w:t xml:space="preserve">egiatan ini </w:t>
      </w:r>
      <w:proofErr w:type="spellStart"/>
      <w:r w:rsidR="001E05A7">
        <w:rPr>
          <w:rFonts w:ascii="Arial" w:hAnsi="Arial" w:cs="Arial"/>
          <w:sz w:val="22"/>
          <w:szCs w:val="22"/>
          <w:lang w:val="en-US"/>
        </w:rPr>
        <w:t>adalah</w:t>
      </w:r>
      <w:proofErr w:type="spellEnd"/>
      <w:r w:rsidR="001E05A7">
        <w:rPr>
          <w:rFonts w:ascii="Arial" w:hAnsi="Arial" w:cs="Arial"/>
          <w:sz w:val="22"/>
          <w:szCs w:val="22"/>
          <w:lang w:val="en-US"/>
        </w:rPr>
        <w:t xml:space="preserve"> </w:t>
      </w:r>
      <w:r w:rsidRPr="00397A18">
        <w:rPr>
          <w:rFonts w:ascii="Arial" w:hAnsi="Arial" w:cs="Arial"/>
          <w:sz w:val="22"/>
          <w:szCs w:val="22"/>
          <w:lang w:val="id-ID"/>
        </w:rPr>
        <w:t>dapat membantu menurunkan pengeluaran keluarga</w:t>
      </w:r>
      <w:r w:rsidR="001E05A7">
        <w:rPr>
          <w:rFonts w:ascii="Arial" w:hAnsi="Arial" w:cs="Arial"/>
          <w:sz w:val="22"/>
          <w:szCs w:val="22"/>
          <w:lang w:val="en-US"/>
        </w:rPr>
        <w:t xml:space="preserve"> </w:t>
      </w:r>
      <w:proofErr w:type="spellStart"/>
      <w:r w:rsidR="001E05A7">
        <w:rPr>
          <w:rFonts w:ascii="Arial" w:hAnsi="Arial" w:cs="Arial"/>
          <w:sz w:val="22"/>
          <w:szCs w:val="22"/>
          <w:lang w:val="en-US"/>
        </w:rPr>
        <w:t>dalam</w:t>
      </w:r>
      <w:proofErr w:type="spellEnd"/>
      <w:r w:rsidR="001E05A7">
        <w:rPr>
          <w:rFonts w:ascii="Arial" w:hAnsi="Arial" w:cs="Arial"/>
          <w:sz w:val="22"/>
          <w:szCs w:val="22"/>
          <w:lang w:val="en-US"/>
        </w:rPr>
        <w:t xml:space="preserve"> </w:t>
      </w:r>
      <w:proofErr w:type="spellStart"/>
      <w:r w:rsidR="001E05A7">
        <w:rPr>
          <w:rFonts w:ascii="Arial" w:hAnsi="Arial" w:cs="Arial"/>
          <w:sz w:val="22"/>
          <w:szCs w:val="22"/>
          <w:lang w:val="en-US"/>
        </w:rPr>
        <w:t>memenuhi</w:t>
      </w:r>
      <w:proofErr w:type="spellEnd"/>
      <w:r w:rsidR="001E05A7">
        <w:rPr>
          <w:rFonts w:ascii="Arial" w:hAnsi="Arial" w:cs="Arial"/>
          <w:sz w:val="22"/>
          <w:szCs w:val="22"/>
          <w:lang w:val="en-US"/>
        </w:rPr>
        <w:t xml:space="preserve"> </w:t>
      </w:r>
      <w:proofErr w:type="spellStart"/>
      <w:r w:rsidR="001E05A7">
        <w:rPr>
          <w:rFonts w:ascii="Arial" w:hAnsi="Arial" w:cs="Arial"/>
          <w:sz w:val="22"/>
          <w:szCs w:val="22"/>
          <w:lang w:val="en-US"/>
        </w:rPr>
        <w:t>kebutuhan</w:t>
      </w:r>
      <w:proofErr w:type="spellEnd"/>
      <w:r w:rsidR="001E05A7">
        <w:rPr>
          <w:rFonts w:ascii="Arial" w:hAnsi="Arial" w:cs="Arial"/>
          <w:sz w:val="22"/>
          <w:szCs w:val="22"/>
          <w:lang w:val="en-US"/>
        </w:rPr>
        <w:t xml:space="preserve"> </w:t>
      </w:r>
      <w:proofErr w:type="spellStart"/>
      <w:r w:rsidR="001E05A7">
        <w:rPr>
          <w:rFonts w:ascii="Arial" w:hAnsi="Arial" w:cs="Arial"/>
          <w:sz w:val="22"/>
          <w:szCs w:val="22"/>
          <w:lang w:val="en-US"/>
        </w:rPr>
        <w:t>pangan</w:t>
      </w:r>
      <w:proofErr w:type="spellEnd"/>
      <w:r w:rsidR="001E05A7">
        <w:rPr>
          <w:rFonts w:ascii="Arial" w:hAnsi="Arial" w:cs="Arial"/>
          <w:sz w:val="22"/>
          <w:szCs w:val="22"/>
          <w:lang w:val="en-US"/>
        </w:rPr>
        <w:t xml:space="preserve"> </w:t>
      </w:r>
      <w:proofErr w:type="spellStart"/>
      <w:r w:rsidR="001E05A7">
        <w:rPr>
          <w:rFonts w:ascii="Arial" w:hAnsi="Arial" w:cs="Arial"/>
          <w:sz w:val="22"/>
          <w:szCs w:val="22"/>
          <w:lang w:val="en-US"/>
        </w:rPr>
        <w:t>dengan</w:t>
      </w:r>
      <w:proofErr w:type="spellEnd"/>
      <w:r w:rsidR="001E05A7">
        <w:rPr>
          <w:rFonts w:ascii="Arial" w:hAnsi="Arial" w:cs="Arial"/>
          <w:sz w:val="22"/>
          <w:szCs w:val="22"/>
          <w:lang w:val="en-US"/>
        </w:rPr>
        <w:t xml:space="preserve"> </w:t>
      </w:r>
      <w:proofErr w:type="spellStart"/>
      <w:r w:rsidR="001E05A7">
        <w:rPr>
          <w:rFonts w:ascii="Arial" w:hAnsi="Arial" w:cs="Arial"/>
          <w:sz w:val="22"/>
          <w:szCs w:val="22"/>
          <w:lang w:val="en-US"/>
        </w:rPr>
        <w:t>memproduksi</w:t>
      </w:r>
      <w:proofErr w:type="spellEnd"/>
      <w:r w:rsidR="001E05A7">
        <w:rPr>
          <w:rFonts w:ascii="Arial" w:hAnsi="Arial" w:cs="Arial"/>
          <w:sz w:val="22"/>
          <w:szCs w:val="22"/>
          <w:lang w:val="en-US"/>
        </w:rPr>
        <w:t xml:space="preserve"> </w:t>
      </w:r>
      <w:proofErr w:type="spellStart"/>
      <w:r w:rsidR="001E05A7">
        <w:rPr>
          <w:rFonts w:ascii="Arial" w:hAnsi="Arial" w:cs="Arial"/>
          <w:sz w:val="22"/>
          <w:szCs w:val="22"/>
          <w:lang w:val="en-US"/>
        </w:rPr>
        <w:t>sayur</w:t>
      </w:r>
      <w:proofErr w:type="spellEnd"/>
      <w:r w:rsidR="001E05A7">
        <w:rPr>
          <w:rFonts w:ascii="Arial" w:hAnsi="Arial" w:cs="Arial"/>
          <w:sz w:val="22"/>
          <w:szCs w:val="22"/>
          <w:lang w:val="en-US"/>
        </w:rPr>
        <w:t xml:space="preserve"> dan </w:t>
      </w:r>
      <w:proofErr w:type="spellStart"/>
      <w:r w:rsidR="001E05A7">
        <w:rPr>
          <w:rFonts w:ascii="Arial" w:hAnsi="Arial" w:cs="Arial"/>
          <w:sz w:val="22"/>
          <w:szCs w:val="22"/>
          <w:lang w:val="en-US"/>
        </w:rPr>
        <w:t>buah</w:t>
      </w:r>
      <w:proofErr w:type="spellEnd"/>
      <w:r w:rsidR="001E05A7">
        <w:rPr>
          <w:rFonts w:ascii="Arial" w:hAnsi="Arial" w:cs="Arial"/>
          <w:sz w:val="22"/>
          <w:szCs w:val="22"/>
          <w:lang w:val="en-US"/>
        </w:rPr>
        <w:t xml:space="preserve"> </w:t>
      </w:r>
      <w:proofErr w:type="spellStart"/>
      <w:r w:rsidR="001E05A7">
        <w:rPr>
          <w:rFonts w:ascii="Arial" w:hAnsi="Arial" w:cs="Arial"/>
          <w:sz w:val="22"/>
          <w:szCs w:val="22"/>
          <w:lang w:val="en-US"/>
        </w:rPr>
        <w:t>sendiri</w:t>
      </w:r>
      <w:proofErr w:type="spellEnd"/>
      <w:r w:rsidR="001E05A7">
        <w:rPr>
          <w:rFonts w:ascii="Arial" w:hAnsi="Arial" w:cs="Arial"/>
          <w:sz w:val="22"/>
          <w:szCs w:val="22"/>
          <w:lang w:val="en-US"/>
        </w:rPr>
        <w:t>.</w:t>
      </w:r>
      <w:r w:rsidRPr="00397A18">
        <w:rPr>
          <w:rFonts w:ascii="Arial" w:hAnsi="Arial" w:cs="Arial"/>
          <w:sz w:val="22"/>
          <w:szCs w:val="22"/>
          <w:lang w:val="id-ID"/>
        </w:rPr>
        <w:t xml:space="preserve"> </w:t>
      </w:r>
    </w:p>
    <w:p w14:paraId="46D38922" w14:textId="43E9AE04" w:rsidR="00F43FFF" w:rsidRDefault="00F43FFF" w:rsidP="001E05A7">
      <w:pPr>
        <w:pStyle w:val="BodyText"/>
        <w:ind w:right="39" w:firstLine="602"/>
        <w:rPr>
          <w:rFonts w:ascii="Arial" w:hAnsi="Arial" w:cs="Arial"/>
          <w:sz w:val="22"/>
          <w:szCs w:val="22"/>
          <w:lang w:val="id-ID"/>
        </w:rPr>
      </w:pPr>
    </w:p>
    <w:p w14:paraId="76C5A1A5" w14:textId="77777777" w:rsidR="00F97332" w:rsidRPr="00397A18" w:rsidRDefault="00F97332" w:rsidP="001E05A7">
      <w:pPr>
        <w:pStyle w:val="BodyText"/>
        <w:ind w:right="39" w:firstLine="602"/>
        <w:rPr>
          <w:rFonts w:ascii="Arial" w:hAnsi="Arial" w:cs="Arial"/>
          <w:sz w:val="22"/>
          <w:szCs w:val="22"/>
          <w:lang w:val="id-ID"/>
        </w:rPr>
      </w:pPr>
    </w:p>
    <w:p w14:paraId="3C40B4A5" w14:textId="336B50B6" w:rsidR="00F43FFF" w:rsidRPr="00397A18" w:rsidRDefault="00BF0163" w:rsidP="001E05A7">
      <w:pPr>
        <w:pStyle w:val="BodyText"/>
        <w:ind w:right="39"/>
        <w:rPr>
          <w:rFonts w:ascii="Arial" w:hAnsi="Arial" w:cs="Arial"/>
          <w:b/>
          <w:sz w:val="22"/>
          <w:szCs w:val="22"/>
        </w:rPr>
      </w:pPr>
      <w:r w:rsidRPr="00397A18">
        <w:rPr>
          <w:rFonts w:ascii="Arial" w:hAnsi="Arial" w:cs="Arial"/>
          <w:b/>
          <w:sz w:val="22"/>
          <w:szCs w:val="22"/>
          <w:lang w:val="id-ID"/>
        </w:rPr>
        <w:t>METODE</w:t>
      </w:r>
      <w:r>
        <w:rPr>
          <w:rFonts w:ascii="Arial" w:hAnsi="Arial" w:cs="Arial"/>
          <w:b/>
          <w:sz w:val="22"/>
          <w:szCs w:val="22"/>
          <w:lang w:val="en-US"/>
        </w:rPr>
        <w:t xml:space="preserve"> PELAKSANAAN</w:t>
      </w:r>
    </w:p>
    <w:p w14:paraId="1980321E" w14:textId="37794855" w:rsidR="009C6C9C" w:rsidRDefault="00F43FFF" w:rsidP="009C6C9C">
      <w:pPr>
        <w:pStyle w:val="BodyText"/>
        <w:ind w:right="39" w:firstLine="567"/>
        <w:rPr>
          <w:rFonts w:ascii="Arial" w:hAnsi="Arial" w:cs="Arial"/>
          <w:sz w:val="22"/>
          <w:szCs w:val="22"/>
          <w:lang w:val="en-US"/>
        </w:rPr>
      </w:pPr>
      <w:r w:rsidRPr="00397A18">
        <w:rPr>
          <w:rFonts w:ascii="Arial" w:hAnsi="Arial" w:cs="Arial"/>
          <w:sz w:val="22"/>
          <w:szCs w:val="22"/>
          <w:lang w:val="id-ID"/>
        </w:rPr>
        <w:t xml:space="preserve">Tahapan </w:t>
      </w:r>
      <w:proofErr w:type="spellStart"/>
      <w:r w:rsidR="001E05A7">
        <w:rPr>
          <w:rFonts w:ascii="Arial" w:hAnsi="Arial" w:cs="Arial"/>
          <w:sz w:val="22"/>
          <w:szCs w:val="22"/>
          <w:lang w:val="en-US"/>
        </w:rPr>
        <w:t>awal</w:t>
      </w:r>
      <w:proofErr w:type="spellEnd"/>
      <w:r w:rsidR="001E05A7">
        <w:rPr>
          <w:rFonts w:ascii="Arial" w:hAnsi="Arial" w:cs="Arial"/>
          <w:sz w:val="22"/>
          <w:szCs w:val="22"/>
          <w:lang w:val="en-US"/>
        </w:rPr>
        <w:t xml:space="preserve"> </w:t>
      </w:r>
      <w:r w:rsidRPr="00397A18">
        <w:rPr>
          <w:rFonts w:ascii="Arial" w:hAnsi="Arial" w:cs="Arial"/>
          <w:sz w:val="22"/>
          <w:szCs w:val="22"/>
          <w:lang w:val="id-ID"/>
        </w:rPr>
        <w:t xml:space="preserve">kegiatan yang dilakukan </w:t>
      </w:r>
      <w:proofErr w:type="spellStart"/>
      <w:r w:rsidR="001E05A7">
        <w:rPr>
          <w:rFonts w:ascii="Arial" w:hAnsi="Arial" w:cs="Arial"/>
          <w:sz w:val="22"/>
          <w:szCs w:val="22"/>
          <w:lang w:val="en-US"/>
        </w:rPr>
        <w:t>yaitu</w:t>
      </w:r>
      <w:proofErr w:type="spellEnd"/>
      <w:r w:rsidR="001E05A7">
        <w:rPr>
          <w:rFonts w:ascii="Arial" w:hAnsi="Arial" w:cs="Arial"/>
          <w:sz w:val="22"/>
          <w:szCs w:val="22"/>
          <w:lang w:val="en-US"/>
        </w:rPr>
        <w:t xml:space="preserve"> </w:t>
      </w:r>
      <w:proofErr w:type="spellStart"/>
      <w:r w:rsidR="001E05A7">
        <w:rPr>
          <w:rFonts w:ascii="Arial" w:hAnsi="Arial" w:cs="Arial"/>
          <w:sz w:val="22"/>
          <w:szCs w:val="22"/>
          <w:lang w:val="en-US"/>
        </w:rPr>
        <w:t>observasi</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Observasi</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dilakukan</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untuk</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melihat</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kebutuhan</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masyarakat</w:t>
      </w:r>
      <w:proofErr w:type="spellEnd"/>
      <w:r w:rsidR="009C6C9C">
        <w:rPr>
          <w:rFonts w:ascii="Arial" w:hAnsi="Arial" w:cs="Arial"/>
          <w:sz w:val="22"/>
          <w:szCs w:val="22"/>
          <w:lang w:val="en-US"/>
        </w:rPr>
        <w:t xml:space="preserve"> di </w:t>
      </w:r>
      <w:proofErr w:type="spellStart"/>
      <w:r w:rsidR="009C6C9C">
        <w:rPr>
          <w:rFonts w:ascii="Arial" w:hAnsi="Arial" w:cs="Arial"/>
          <w:sz w:val="22"/>
          <w:szCs w:val="22"/>
          <w:lang w:val="en-US"/>
        </w:rPr>
        <w:t>dusun</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Sidorejo</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terkait</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dengan</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kebutuhan</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pangan</w:t>
      </w:r>
      <w:proofErr w:type="spellEnd"/>
      <w:r w:rsidR="009C6C9C">
        <w:rPr>
          <w:rFonts w:ascii="Arial" w:hAnsi="Arial" w:cs="Arial"/>
          <w:sz w:val="22"/>
          <w:szCs w:val="22"/>
          <w:lang w:val="en-US"/>
        </w:rPr>
        <w:t xml:space="preserve">. Setelah </w:t>
      </w:r>
      <w:proofErr w:type="spellStart"/>
      <w:r w:rsidR="009C6C9C">
        <w:rPr>
          <w:rFonts w:ascii="Arial" w:hAnsi="Arial" w:cs="Arial"/>
          <w:sz w:val="22"/>
          <w:szCs w:val="22"/>
          <w:lang w:val="en-US"/>
        </w:rPr>
        <w:t>itu</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membuat</w:t>
      </w:r>
      <w:proofErr w:type="spellEnd"/>
      <w:r w:rsidR="009C6C9C">
        <w:rPr>
          <w:rFonts w:ascii="Arial" w:hAnsi="Arial" w:cs="Arial"/>
          <w:sz w:val="22"/>
          <w:szCs w:val="22"/>
          <w:lang w:val="en-US"/>
        </w:rPr>
        <w:t xml:space="preserve"> </w:t>
      </w:r>
      <w:r w:rsidRPr="00397A18">
        <w:rPr>
          <w:rFonts w:ascii="Arial" w:hAnsi="Arial" w:cs="Arial"/>
          <w:i/>
          <w:sz w:val="22"/>
          <w:szCs w:val="22"/>
        </w:rPr>
        <w:t xml:space="preserve">Memorandum Of Agreement </w:t>
      </w:r>
      <w:r w:rsidRPr="00397A18">
        <w:rPr>
          <w:rFonts w:ascii="Arial" w:hAnsi="Arial" w:cs="Arial"/>
          <w:sz w:val="22"/>
          <w:szCs w:val="22"/>
        </w:rPr>
        <w:t xml:space="preserve">(MoA) dengan mitra. </w:t>
      </w:r>
      <w:proofErr w:type="spellStart"/>
      <w:r w:rsidR="009C6C9C">
        <w:rPr>
          <w:rFonts w:ascii="Arial" w:hAnsi="Arial" w:cs="Arial"/>
          <w:sz w:val="22"/>
          <w:szCs w:val="22"/>
          <w:lang w:val="en-US"/>
        </w:rPr>
        <w:t>Tahapan</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kedua</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adalah</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sosialisasi</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kegiatan</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terhadap</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masyarakat</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sekitar</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Tujuan</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dari</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kegiatan</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ini</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adalah</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mengedukasi</w:t>
      </w:r>
      <w:proofErr w:type="spellEnd"/>
      <w:r w:rsidR="009C6C9C">
        <w:rPr>
          <w:rFonts w:ascii="Arial" w:hAnsi="Arial" w:cs="Arial"/>
          <w:sz w:val="22"/>
          <w:szCs w:val="22"/>
          <w:lang w:val="en-US"/>
        </w:rPr>
        <w:t xml:space="preserve"> dan </w:t>
      </w:r>
      <w:proofErr w:type="spellStart"/>
      <w:r w:rsidR="009C6C9C">
        <w:rPr>
          <w:rFonts w:ascii="Arial" w:hAnsi="Arial" w:cs="Arial"/>
          <w:sz w:val="22"/>
          <w:szCs w:val="22"/>
          <w:lang w:val="en-US"/>
        </w:rPr>
        <w:t>memotivasi</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masyarakat</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untuk</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mengembangkan</w:t>
      </w:r>
      <w:proofErr w:type="spellEnd"/>
      <w:r w:rsidR="009C6C9C">
        <w:rPr>
          <w:rFonts w:ascii="Arial" w:hAnsi="Arial" w:cs="Arial"/>
          <w:sz w:val="22"/>
          <w:szCs w:val="22"/>
          <w:lang w:val="en-US"/>
        </w:rPr>
        <w:t xml:space="preserve"> dan </w:t>
      </w:r>
      <w:proofErr w:type="spellStart"/>
      <w:r w:rsidR="009C6C9C">
        <w:rPr>
          <w:rFonts w:ascii="Arial" w:hAnsi="Arial" w:cs="Arial"/>
          <w:sz w:val="22"/>
          <w:szCs w:val="22"/>
          <w:lang w:val="en-US"/>
        </w:rPr>
        <w:t>memanfaatkan</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lahan</w:t>
      </w:r>
      <w:proofErr w:type="spellEnd"/>
      <w:r w:rsidR="009C6C9C">
        <w:rPr>
          <w:rFonts w:ascii="Arial" w:hAnsi="Arial" w:cs="Arial"/>
          <w:sz w:val="22"/>
          <w:szCs w:val="22"/>
          <w:lang w:val="en-US"/>
        </w:rPr>
        <w:t xml:space="preserve"> yang </w:t>
      </w:r>
      <w:proofErr w:type="spellStart"/>
      <w:r w:rsidR="009C6C9C">
        <w:rPr>
          <w:rFonts w:ascii="Arial" w:hAnsi="Arial" w:cs="Arial"/>
          <w:sz w:val="22"/>
          <w:szCs w:val="22"/>
          <w:lang w:val="en-US"/>
        </w:rPr>
        <w:t>dimiliki</w:t>
      </w:r>
      <w:proofErr w:type="spellEnd"/>
      <w:r w:rsidR="009C6C9C">
        <w:rPr>
          <w:rFonts w:ascii="Arial" w:hAnsi="Arial" w:cs="Arial"/>
          <w:sz w:val="22"/>
          <w:szCs w:val="22"/>
          <w:lang w:val="en-US"/>
        </w:rPr>
        <w:t xml:space="preserve"> agar </w:t>
      </w:r>
      <w:proofErr w:type="spellStart"/>
      <w:r w:rsidR="009C6C9C">
        <w:rPr>
          <w:rFonts w:ascii="Arial" w:hAnsi="Arial" w:cs="Arial"/>
          <w:sz w:val="22"/>
          <w:szCs w:val="22"/>
          <w:lang w:val="en-US"/>
        </w:rPr>
        <w:t>tepat</w:t>
      </w:r>
      <w:proofErr w:type="spellEnd"/>
      <w:r w:rsidR="009C6C9C">
        <w:rPr>
          <w:rFonts w:ascii="Arial" w:hAnsi="Arial" w:cs="Arial"/>
          <w:sz w:val="22"/>
          <w:szCs w:val="22"/>
          <w:lang w:val="en-US"/>
        </w:rPr>
        <w:t xml:space="preserve"> </w:t>
      </w:r>
      <w:proofErr w:type="spellStart"/>
      <w:r w:rsidR="009C6C9C">
        <w:rPr>
          <w:rFonts w:ascii="Arial" w:hAnsi="Arial" w:cs="Arial"/>
          <w:sz w:val="22"/>
          <w:szCs w:val="22"/>
          <w:lang w:val="en-US"/>
        </w:rPr>
        <w:t>guna</w:t>
      </w:r>
      <w:proofErr w:type="spellEnd"/>
      <w:r w:rsidR="009C6C9C">
        <w:rPr>
          <w:rFonts w:ascii="Arial" w:hAnsi="Arial" w:cs="Arial"/>
          <w:sz w:val="22"/>
          <w:szCs w:val="22"/>
          <w:lang w:val="en-US"/>
        </w:rPr>
        <w:t xml:space="preserve">. </w:t>
      </w:r>
      <w:r w:rsidR="009C6C9C" w:rsidRPr="00397A18">
        <w:rPr>
          <w:rFonts w:ascii="Arial" w:hAnsi="Arial" w:cs="Arial"/>
          <w:sz w:val="22"/>
          <w:szCs w:val="22"/>
        </w:rPr>
        <w:t>Upaya yang</w:t>
      </w:r>
      <w:r w:rsidR="009C6C9C" w:rsidRPr="00397A18">
        <w:rPr>
          <w:rFonts w:ascii="Arial" w:hAnsi="Arial" w:cs="Arial"/>
          <w:sz w:val="22"/>
          <w:szCs w:val="22"/>
          <w:lang w:val="id-ID"/>
        </w:rPr>
        <w:t xml:space="preserve"> </w:t>
      </w:r>
      <w:r w:rsidR="009C6C9C" w:rsidRPr="00397A18">
        <w:rPr>
          <w:rFonts w:ascii="Arial" w:hAnsi="Arial" w:cs="Arial"/>
          <w:sz w:val="22"/>
          <w:szCs w:val="22"/>
        </w:rPr>
        <w:t xml:space="preserve">dilakukan </w:t>
      </w:r>
      <w:r w:rsidR="009C6C9C" w:rsidRPr="00397A18">
        <w:rPr>
          <w:rFonts w:ascii="Arial" w:hAnsi="Arial" w:cs="Arial"/>
          <w:sz w:val="22"/>
          <w:szCs w:val="22"/>
          <w:lang w:val="id-ID"/>
        </w:rPr>
        <w:t>me</w:t>
      </w:r>
      <w:proofErr w:type="spellStart"/>
      <w:r w:rsidR="009C6C9C">
        <w:rPr>
          <w:rFonts w:ascii="Arial" w:hAnsi="Arial" w:cs="Arial"/>
          <w:sz w:val="22"/>
          <w:szCs w:val="22"/>
          <w:lang w:val="en-US"/>
        </w:rPr>
        <w:t>liputi</w:t>
      </w:r>
      <w:proofErr w:type="spellEnd"/>
      <w:r w:rsidR="009C6C9C" w:rsidRPr="00397A18">
        <w:rPr>
          <w:rFonts w:ascii="Arial" w:hAnsi="Arial" w:cs="Arial"/>
          <w:sz w:val="22"/>
          <w:szCs w:val="22"/>
          <w:lang w:val="id-ID"/>
        </w:rPr>
        <w:t>: (1)</w:t>
      </w:r>
      <w:r w:rsidR="009C6C9C" w:rsidRPr="00397A18">
        <w:rPr>
          <w:rFonts w:ascii="Arial" w:hAnsi="Arial" w:cs="Arial"/>
          <w:sz w:val="22"/>
          <w:szCs w:val="22"/>
          <w:lang w:val="en-US"/>
        </w:rPr>
        <w:t xml:space="preserve"> </w:t>
      </w:r>
      <w:r w:rsidR="009C6C9C" w:rsidRPr="00397A18">
        <w:rPr>
          <w:rFonts w:ascii="Arial" w:hAnsi="Arial" w:cs="Arial"/>
          <w:sz w:val="22"/>
          <w:szCs w:val="22"/>
          <w:lang w:val="id-ID"/>
        </w:rPr>
        <w:t>pemberian motivasi tentang pemanfaatan lahan pekarangan</w:t>
      </w:r>
      <w:r w:rsidR="009C6C9C">
        <w:rPr>
          <w:rFonts w:ascii="Arial" w:hAnsi="Arial" w:cs="Arial"/>
          <w:sz w:val="22"/>
          <w:szCs w:val="22"/>
          <w:lang w:val="en-US"/>
        </w:rPr>
        <w:t xml:space="preserve">; </w:t>
      </w:r>
      <w:r w:rsidR="009C6C9C" w:rsidRPr="00397A18">
        <w:rPr>
          <w:rFonts w:ascii="Arial" w:hAnsi="Arial" w:cs="Arial"/>
          <w:sz w:val="22"/>
          <w:szCs w:val="22"/>
          <w:lang w:val="id-ID"/>
        </w:rPr>
        <w:t>(2) penyuluhan tentang ketahanan pangan keluarga (KPK) dan strategi</w:t>
      </w:r>
      <w:proofErr w:type="spellStart"/>
      <w:r w:rsidR="009C6C9C" w:rsidRPr="00397A18">
        <w:rPr>
          <w:rFonts w:ascii="Arial" w:hAnsi="Arial" w:cs="Arial"/>
          <w:sz w:val="22"/>
          <w:szCs w:val="22"/>
          <w:lang w:val="en-US"/>
        </w:rPr>
        <w:t>nya</w:t>
      </w:r>
      <w:proofErr w:type="spellEnd"/>
      <w:r w:rsidR="009C6C9C">
        <w:rPr>
          <w:rFonts w:ascii="Arial" w:hAnsi="Arial" w:cs="Arial"/>
          <w:sz w:val="22"/>
          <w:szCs w:val="22"/>
          <w:lang w:val="en-US"/>
        </w:rPr>
        <w:t>;</w:t>
      </w:r>
      <w:r w:rsidR="009C6C9C" w:rsidRPr="00397A18">
        <w:rPr>
          <w:rFonts w:ascii="Arial" w:hAnsi="Arial" w:cs="Arial"/>
          <w:sz w:val="22"/>
          <w:szCs w:val="22"/>
          <w:lang w:val="en-US"/>
        </w:rPr>
        <w:t xml:space="preserve"> </w:t>
      </w:r>
      <w:r w:rsidR="009C6C9C">
        <w:rPr>
          <w:rFonts w:ascii="Arial" w:hAnsi="Arial" w:cs="Arial"/>
          <w:sz w:val="22"/>
          <w:szCs w:val="22"/>
          <w:lang w:val="en-US"/>
        </w:rPr>
        <w:t xml:space="preserve">dan </w:t>
      </w:r>
      <w:r w:rsidR="009C6C9C" w:rsidRPr="00397A18">
        <w:rPr>
          <w:rFonts w:ascii="Arial" w:hAnsi="Arial" w:cs="Arial"/>
          <w:sz w:val="22"/>
          <w:szCs w:val="22"/>
          <w:lang w:val="id-ID"/>
        </w:rPr>
        <w:t>(</w:t>
      </w:r>
      <w:r w:rsidR="009C6C9C" w:rsidRPr="00397A18">
        <w:rPr>
          <w:rFonts w:ascii="Arial" w:hAnsi="Arial" w:cs="Arial"/>
          <w:sz w:val="22"/>
          <w:szCs w:val="22"/>
          <w:lang w:val="en-US"/>
        </w:rPr>
        <w:t>3</w:t>
      </w:r>
      <w:r w:rsidR="009C6C9C" w:rsidRPr="00397A18">
        <w:rPr>
          <w:rFonts w:ascii="Arial" w:hAnsi="Arial" w:cs="Arial"/>
          <w:sz w:val="22"/>
          <w:szCs w:val="22"/>
          <w:lang w:val="id-ID"/>
        </w:rPr>
        <w:t>)</w:t>
      </w:r>
      <w:r w:rsidR="009C6C9C" w:rsidRPr="00397A18">
        <w:rPr>
          <w:rFonts w:ascii="Arial" w:hAnsi="Arial" w:cs="Arial"/>
          <w:sz w:val="22"/>
          <w:szCs w:val="22"/>
          <w:lang w:val="en-US"/>
        </w:rPr>
        <w:t xml:space="preserve"> </w:t>
      </w:r>
      <w:r w:rsidR="009C6C9C" w:rsidRPr="00397A18">
        <w:rPr>
          <w:rFonts w:ascii="Arial" w:hAnsi="Arial" w:cs="Arial"/>
          <w:sz w:val="22"/>
          <w:szCs w:val="22"/>
          <w:lang w:val="id-ID"/>
        </w:rPr>
        <w:t>pelatihan budidaya tanaman holtikutura.</w:t>
      </w:r>
    </w:p>
    <w:p w14:paraId="195EE8DF" w14:textId="2205D5EE" w:rsidR="00F43FFF" w:rsidRPr="00C817B7" w:rsidRDefault="009C6C9C" w:rsidP="00C817B7">
      <w:pPr>
        <w:pStyle w:val="BodyText"/>
        <w:ind w:right="39" w:firstLine="567"/>
        <w:rPr>
          <w:rFonts w:ascii="Arial" w:hAnsi="Arial" w:cs="Arial"/>
          <w:sz w:val="22"/>
          <w:szCs w:val="22"/>
          <w:lang w:val="en-US"/>
        </w:rPr>
      </w:pPr>
      <w:proofErr w:type="spellStart"/>
      <w:r>
        <w:rPr>
          <w:rFonts w:ascii="Arial" w:hAnsi="Arial" w:cs="Arial"/>
          <w:sz w:val="22"/>
          <w:szCs w:val="22"/>
          <w:lang w:val="en-US"/>
        </w:rPr>
        <w:t>Tahap</w:t>
      </w:r>
      <w:proofErr w:type="spellEnd"/>
      <w:r>
        <w:rPr>
          <w:rFonts w:ascii="Arial" w:hAnsi="Arial" w:cs="Arial"/>
          <w:sz w:val="22"/>
          <w:szCs w:val="22"/>
          <w:lang w:val="en-US"/>
        </w:rPr>
        <w:t xml:space="preserve"> </w:t>
      </w:r>
      <w:proofErr w:type="spellStart"/>
      <w:r w:rsidR="00C24033">
        <w:rPr>
          <w:rFonts w:ascii="Arial" w:hAnsi="Arial" w:cs="Arial"/>
          <w:sz w:val="22"/>
          <w:szCs w:val="22"/>
          <w:lang w:val="en-US"/>
        </w:rPr>
        <w:t>ketiga</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adalah</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penyerahan</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bibit</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tanaman</w:t>
      </w:r>
      <w:proofErr w:type="spellEnd"/>
      <w:r w:rsidR="00C817B7">
        <w:rPr>
          <w:rFonts w:ascii="Arial" w:hAnsi="Arial" w:cs="Arial"/>
          <w:sz w:val="22"/>
          <w:szCs w:val="22"/>
          <w:lang w:val="en-US"/>
        </w:rPr>
        <w:t xml:space="preserve"> </w:t>
      </w:r>
      <w:proofErr w:type="spellStart"/>
      <w:r w:rsidR="00C24033">
        <w:rPr>
          <w:rFonts w:ascii="Arial" w:hAnsi="Arial" w:cs="Arial"/>
          <w:sz w:val="22"/>
          <w:szCs w:val="22"/>
          <w:lang w:val="en-US"/>
        </w:rPr>
        <w:t>holtikultura</w:t>
      </w:r>
      <w:proofErr w:type="spellEnd"/>
      <w:r w:rsidR="00C24033">
        <w:rPr>
          <w:rFonts w:ascii="Arial" w:hAnsi="Arial" w:cs="Arial"/>
          <w:sz w:val="22"/>
          <w:szCs w:val="22"/>
          <w:lang w:val="en-US"/>
        </w:rPr>
        <w:t xml:space="preserve"> </w:t>
      </w:r>
      <w:proofErr w:type="spellStart"/>
      <w:r w:rsidR="00C817B7">
        <w:rPr>
          <w:rFonts w:ascii="Arial" w:hAnsi="Arial" w:cs="Arial"/>
          <w:sz w:val="22"/>
          <w:szCs w:val="22"/>
          <w:lang w:val="en-US"/>
        </w:rPr>
        <w:t>kepada</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warga</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sekitar</w:t>
      </w:r>
      <w:proofErr w:type="spellEnd"/>
      <w:r w:rsidR="00C817B7">
        <w:rPr>
          <w:rFonts w:ascii="Arial" w:hAnsi="Arial" w:cs="Arial"/>
          <w:sz w:val="22"/>
          <w:szCs w:val="22"/>
          <w:lang w:val="en-US"/>
        </w:rPr>
        <w:t>.</w:t>
      </w:r>
      <w:r w:rsidR="00C24033">
        <w:rPr>
          <w:rFonts w:ascii="Arial" w:hAnsi="Arial" w:cs="Arial"/>
          <w:sz w:val="22"/>
          <w:szCs w:val="22"/>
          <w:lang w:val="en-US"/>
        </w:rPr>
        <w:t xml:space="preserve"> </w:t>
      </w:r>
      <w:r w:rsidR="00C817B7">
        <w:rPr>
          <w:rFonts w:ascii="Arial" w:hAnsi="Arial" w:cs="Arial"/>
          <w:sz w:val="22"/>
          <w:szCs w:val="22"/>
          <w:lang w:val="en-US"/>
        </w:rPr>
        <w:t xml:space="preserve">Masyarakat </w:t>
      </w:r>
      <w:proofErr w:type="spellStart"/>
      <w:r w:rsidR="00C817B7">
        <w:rPr>
          <w:rFonts w:ascii="Arial" w:hAnsi="Arial" w:cs="Arial"/>
          <w:sz w:val="22"/>
          <w:szCs w:val="22"/>
          <w:lang w:val="en-US"/>
        </w:rPr>
        <w:t>diharapkan</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mampu</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memanfaatkan</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lahan</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pekarangan</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dengan</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bibit</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tanaman</w:t>
      </w:r>
      <w:proofErr w:type="spellEnd"/>
      <w:r w:rsidR="00C817B7">
        <w:rPr>
          <w:rFonts w:ascii="Arial" w:hAnsi="Arial" w:cs="Arial"/>
          <w:sz w:val="22"/>
          <w:szCs w:val="22"/>
          <w:lang w:val="en-US"/>
        </w:rPr>
        <w:t xml:space="preserve"> yang </w:t>
      </w:r>
      <w:proofErr w:type="spellStart"/>
      <w:r w:rsidR="00C817B7">
        <w:rPr>
          <w:rFonts w:ascii="Arial" w:hAnsi="Arial" w:cs="Arial"/>
          <w:sz w:val="22"/>
          <w:szCs w:val="22"/>
          <w:lang w:val="en-US"/>
        </w:rPr>
        <w:t>telah</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diberikan</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untuk</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meningkatkan</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ketahanan</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pangan</w:t>
      </w:r>
      <w:proofErr w:type="spellEnd"/>
      <w:r w:rsidR="00C817B7">
        <w:rPr>
          <w:rFonts w:ascii="Arial" w:hAnsi="Arial" w:cs="Arial"/>
          <w:sz w:val="22"/>
          <w:szCs w:val="22"/>
          <w:lang w:val="en-US"/>
        </w:rPr>
        <w:t xml:space="preserve"> </w:t>
      </w:r>
      <w:proofErr w:type="spellStart"/>
      <w:r w:rsidR="00C817B7">
        <w:rPr>
          <w:rFonts w:ascii="Arial" w:hAnsi="Arial" w:cs="Arial"/>
          <w:sz w:val="22"/>
          <w:szCs w:val="22"/>
          <w:lang w:val="en-US"/>
        </w:rPr>
        <w:t>keluarga</w:t>
      </w:r>
      <w:proofErr w:type="spellEnd"/>
      <w:r w:rsidR="00C817B7">
        <w:rPr>
          <w:rFonts w:ascii="Arial" w:hAnsi="Arial" w:cs="Arial"/>
          <w:sz w:val="22"/>
          <w:szCs w:val="22"/>
          <w:lang w:val="en-US"/>
        </w:rPr>
        <w:t>.</w:t>
      </w:r>
    </w:p>
    <w:p w14:paraId="69187F10" w14:textId="4E62C2DE" w:rsidR="0031542D" w:rsidRPr="00397A18" w:rsidRDefault="0031542D" w:rsidP="001E05A7">
      <w:pPr>
        <w:pStyle w:val="BodyText"/>
        <w:ind w:right="39" w:firstLine="720"/>
        <w:rPr>
          <w:rFonts w:ascii="Arial" w:hAnsi="Arial" w:cs="Arial"/>
          <w:sz w:val="22"/>
          <w:szCs w:val="22"/>
          <w:lang w:val="id-ID"/>
        </w:rPr>
      </w:pPr>
      <w:r w:rsidRPr="00397A18">
        <w:rPr>
          <w:rFonts w:ascii="Arial" w:hAnsi="Arial" w:cs="Arial"/>
          <w:sz w:val="22"/>
          <w:szCs w:val="22"/>
          <w:lang w:val="id-ID"/>
        </w:rPr>
        <w:t>Kondisi pandemi Covid 19 membuat tim pengabdi memikirkan berbagai cara yang dapat dilakukan agar kegiatan pengabdian ini berjalan sesuai dengan  rencana. Protokol kesehatan yang ketat dan pembatasan kegiatan mengumpulkan masa membuat kegiatan ini tidak dapat dilakukan secara langsung bertatap muka dengan denga</w:t>
      </w:r>
      <w:r w:rsidR="001578DB" w:rsidRPr="00397A18">
        <w:rPr>
          <w:rFonts w:ascii="Arial" w:hAnsi="Arial" w:cs="Arial"/>
          <w:sz w:val="22"/>
          <w:szCs w:val="22"/>
          <w:lang w:val="id-ID"/>
        </w:rPr>
        <w:t>n masyarak</w:t>
      </w:r>
      <w:r w:rsidR="001770D3" w:rsidRPr="00397A18">
        <w:rPr>
          <w:rFonts w:ascii="Arial" w:hAnsi="Arial" w:cs="Arial"/>
          <w:sz w:val="22"/>
          <w:szCs w:val="22"/>
          <w:lang w:val="en-US"/>
        </w:rPr>
        <w:t>a</w:t>
      </w:r>
      <w:r w:rsidR="001578DB" w:rsidRPr="00397A18">
        <w:rPr>
          <w:rFonts w:ascii="Arial" w:hAnsi="Arial" w:cs="Arial"/>
          <w:sz w:val="22"/>
          <w:szCs w:val="22"/>
          <w:lang w:val="id-ID"/>
        </w:rPr>
        <w:t>t. Kegiatan sosialisas</w:t>
      </w:r>
      <w:r w:rsidRPr="00397A18">
        <w:rPr>
          <w:rFonts w:ascii="Arial" w:hAnsi="Arial" w:cs="Arial"/>
          <w:sz w:val="22"/>
          <w:szCs w:val="22"/>
          <w:lang w:val="id-ID"/>
        </w:rPr>
        <w:t>i, penyuluhan dan pelatihan dilakukan secara daring.</w:t>
      </w:r>
    </w:p>
    <w:p w14:paraId="6BCF70A9" w14:textId="77777777" w:rsidR="00F43FFF" w:rsidRPr="00397A18" w:rsidRDefault="00F43FFF" w:rsidP="001E05A7">
      <w:pPr>
        <w:pStyle w:val="BodyText"/>
        <w:ind w:right="39" w:firstLine="720"/>
        <w:rPr>
          <w:rFonts w:ascii="Arial" w:hAnsi="Arial" w:cs="Arial"/>
          <w:sz w:val="22"/>
          <w:szCs w:val="22"/>
          <w:lang w:val="id-ID"/>
        </w:rPr>
      </w:pPr>
    </w:p>
    <w:p w14:paraId="1021FA29" w14:textId="36771E43" w:rsidR="00F43FFF" w:rsidRPr="00397A18" w:rsidRDefault="00BF0163" w:rsidP="001E05A7">
      <w:pPr>
        <w:pStyle w:val="BodyText"/>
        <w:ind w:right="39"/>
        <w:rPr>
          <w:rFonts w:ascii="Arial" w:hAnsi="Arial" w:cs="Arial"/>
          <w:b/>
          <w:sz w:val="22"/>
          <w:szCs w:val="22"/>
          <w:lang w:val="id-ID"/>
        </w:rPr>
      </w:pPr>
      <w:r w:rsidRPr="00397A18">
        <w:rPr>
          <w:rFonts w:ascii="Arial" w:hAnsi="Arial" w:cs="Arial"/>
          <w:b/>
          <w:sz w:val="22"/>
          <w:szCs w:val="22"/>
          <w:lang w:val="id-ID"/>
        </w:rPr>
        <w:t>HASIL DAN PEMBAHASAN</w:t>
      </w:r>
    </w:p>
    <w:p w14:paraId="318E49EE" w14:textId="2C3F2311" w:rsidR="00C24033" w:rsidRPr="00C24033" w:rsidRDefault="00C24033" w:rsidP="001E05A7">
      <w:pPr>
        <w:pStyle w:val="BodyText"/>
        <w:ind w:right="39" w:firstLine="720"/>
        <w:rPr>
          <w:rFonts w:ascii="Arial" w:hAnsi="Arial" w:cs="Arial"/>
          <w:sz w:val="22"/>
          <w:szCs w:val="22"/>
          <w:lang w:val="en-US"/>
        </w:rPr>
      </w:pPr>
      <w:proofErr w:type="spellStart"/>
      <w:r>
        <w:rPr>
          <w:rFonts w:ascii="Arial" w:hAnsi="Arial" w:cs="Arial"/>
          <w:sz w:val="22"/>
          <w:szCs w:val="22"/>
          <w:lang w:val="en-US"/>
        </w:rPr>
        <w:t>Tahap</w:t>
      </w:r>
      <w:proofErr w:type="spellEnd"/>
      <w:r>
        <w:rPr>
          <w:rFonts w:ascii="Arial" w:hAnsi="Arial" w:cs="Arial"/>
          <w:sz w:val="22"/>
          <w:szCs w:val="22"/>
          <w:lang w:val="en-US"/>
        </w:rPr>
        <w:t xml:space="preserve"> </w:t>
      </w:r>
      <w:proofErr w:type="spellStart"/>
      <w:r>
        <w:rPr>
          <w:rFonts w:ascii="Arial" w:hAnsi="Arial" w:cs="Arial"/>
          <w:sz w:val="22"/>
          <w:szCs w:val="22"/>
          <w:lang w:val="en-US"/>
        </w:rPr>
        <w:t>pertama</w:t>
      </w:r>
      <w:proofErr w:type="spellEnd"/>
      <w:r>
        <w:rPr>
          <w:rFonts w:ascii="Arial" w:hAnsi="Arial" w:cs="Arial"/>
          <w:sz w:val="22"/>
          <w:szCs w:val="22"/>
          <w:lang w:val="en-US"/>
        </w:rPr>
        <w:t xml:space="preserve"> </w:t>
      </w:r>
      <w:proofErr w:type="spellStart"/>
      <w:r>
        <w:rPr>
          <w:rFonts w:ascii="Arial" w:hAnsi="Arial" w:cs="Arial"/>
          <w:sz w:val="22"/>
          <w:szCs w:val="22"/>
          <w:lang w:val="en-US"/>
        </w:rPr>
        <w:t>adalah</w:t>
      </w:r>
      <w:proofErr w:type="spellEnd"/>
      <w:r>
        <w:rPr>
          <w:rFonts w:ascii="Arial" w:hAnsi="Arial" w:cs="Arial"/>
          <w:sz w:val="22"/>
          <w:szCs w:val="22"/>
          <w:lang w:val="en-US"/>
        </w:rPr>
        <w:t xml:space="preserve"> </w:t>
      </w:r>
      <w:proofErr w:type="spellStart"/>
      <w:r>
        <w:rPr>
          <w:rFonts w:ascii="Arial" w:hAnsi="Arial" w:cs="Arial"/>
          <w:sz w:val="22"/>
          <w:szCs w:val="22"/>
          <w:lang w:val="en-US"/>
        </w:rPr>
        <w:t>observasi</w:t>
      </w:r>
      <w:proofErr w:type="spellEnd"/>
      <w:r>
        <w:rPr>
          <w:rFonts w:ascii="Arial" w:hAnsi="Arial" w:cs="Arial"/>
          <w:sz w:val="22"/>
          <w:szCs w:val="22"/>
          <w:lang w:val="en-US"/>
        </w:rPr>
        <w:t xml:space="preserve">. </w:t>
      </w:r>
      <w:proofErr w:type="spellStart"/>
      <w:r>
        <w:rPr>
          <w:rFonts w:ascii="Arial" w:hAnsi="Arial" w:cs="Arial"/>
          <w:sz w:val="22"/>
          <w:szCs w:val="22"/>
          <w:lang w:val="en-US"/>
        </w:rPr>
        <w:t>Observasi</w:t>
      </w:r>
      <w:proofErr w:type="spellEnd"/>
      <w:r>
        <w:rPr>
          <w:rFonts w:ascii="Arial" w:hAnsi="Arial" w:cs="Arial"/>
          <w:sz w:val="22"/>
          <w:szCs w:val="22"/>
          <w:lang w:val="en-US"/>
        </w:rPr>
        <w:t xml:space="preserve"> </w:t>
      </w:r>
      <w:proofErr w:type="spellStart"/>
      <w:r>
        <w:rPr>
          <w:rFonts w:ascii="Arial" w:hAnsi="Arial" w:cs="Arial"/>
          <w:sz w:val="22"/>
          <w:szCs w:val="22"/>
          <w:lang w:val="en-US"/>
        </w:rPr>
        <w:t>dilakukan</w:t>
      </w:r>
      <w:proofErr w:type="spellEnd"/>
      <w:r>
        <w:rPr>
          <w:rFonts w:ascii="Arial" w:hAnsi="Arial" w:cs="Arial"/>
          <w:sz w:val="22"/>
          <w:szCs w:val="22"/>
          <w:lang w:val="en-US"/>
        </w:rPr>
        <w:t xml:space="preserve"> </w:t>
      </w:r>
      <w:proofErr w:type="spellStart"/>
      <w:r>
        <w:rPr>
          <w:rFonts w:ascii="Arial" w:hAnsi="Arial" w:cs="Arial"/>
          <w:sz w:val="22"/>
          <w:szCs w:val="22"/>
          <w:lang w:val="en-US"/>
        </w:rPr>
        <w:t>dengan</w:t>
      </w:r>
      <w:proofErr w:type="spellEnd"/>
      <w:r>
        <w:rPr>
          <w:rFonts w:ascii="Arial" w:hAnsi="Arial" w:cs="Arial"/>
          <w:sz w:val="22"/>
          <w:szCs w:val="22"/>
          <w:lang w:val="en-US"/>
        </w:rPr>
        <w:t xml:space="preserve"> </w:t>
      </w:r>
      <w:proofErr w:type="spellStart"/>
      <w:r>
        <w:rPr>
          <w:rFonts w:ascii="Arial" w:hAnsi="Arial" w:cs="Arial"/>
          <w:sz w:val="22"/>
          <w:szCs w:val="22"/>
          <w:lang w:val="en-US"/>
        </w:rPr>
        <w:t>melihat</w:t>
      </w:r>
      <w:proofErr w:type="spellEnd"/>
      <w:r>
        <w:rPr>
          <w:rFonts w:ascii="Arial" w:hAnsi="Arial" w:cs="Arial"/>
          <w:sz w:val="22"/>
          <w:szCs w:val="22"/>
          <w:lang w:val="en-US"/>
        </w:rPr>
        <w:t xml:space="preserve"> </w:t>
      </w:r>
      <w:proofErr w:type="spellStart"/>
      <w:r>
        <w:rPr>
          <w:rFonts w:ascii="Arial" w:hAnsi="Arial" w:cs="Arial"/>
          <w:sz w:val="22"/>
          <w:szCs w:val="22"/>
          <w:lang w:val="en-US"/>
        </w:rPr>
        <w:t>kebutuhan</w:t>
      </w:r>
      <w:proofErr w:type="spellEnd"/>
      <w:r>
        <w:rPr>
          <w:rFonts w:ascii="Arial" w:hAnsi="Arial" w:cs="Arial"/>
          <w:sz w:val="22"/>
          <w:szCs w:val="22"/>
          <w:lang w:val="en-US"/>
        </w:rPr>
        <w:t xml:space="preserve"> </w:t>
      </w:r>
      <w:proofErr w:type="spellStart"/>
      <w:r>
        <w:rPr>
          <w:rFonts w:ascii="Arial" w:hAnsi="Arial" w:cs="Arial"/>
          <w:sz w:val="22"/>
          <w:szCs w:val="22"/>
          <w:lang w:val="en-US"/>
        </w:rPr>
        <w:t>masyarakat</w:t>
      </w:r>
      <w:proofErr w:type="spellEnd"/>
      <w:r>
        <w:rPr>
          <w:rFonts w:ascii="Arial" w:hAnsi="Arial" w:cs="Arial"/>
          <w:sz w:val="22"/>
          <w:szCs w:val="22"/>
          <w:lang w:val="en-US"/>
        </w:rPr>
        <w:t xml:space="preserve">, </w:t>
      </w:r>
      <w:proofErr w:type="spellStart"/>
      <w:r>
        <w:rPr>
          <w:rFonts w:ascii="Arial" w:hAnsi="Arial" w:cs="Arial"/>
          <w:sz w:val="22"/>
          <w:szCs w:val="22"/>
          <w:lang w:val="en-US"/>
        </w:rPr>
        <w:t>serta</w:t>
      </w:r>
      <w:proofErr w:type="spellEnd"/>
      <w:r>
        <w:rPr>
          <w:rFonts w:ascii="Arial" w:hAnsi="Arial" w:cs="Arial"/>
          <w:sz w:val="22"/>
          <w:szCs w:val="22"/>
          <w:lang w:val="en-US"/>
        </w:rPr>
        <w:t xml:space="preserve"> </w:t>
      </w:r>
      <w:proofErr w:type="spellStart"/>
      <w:r>
        <w:rPr>
          <w:rFonts w:ascii="Arial" w:hAnsi="Arial" w:cs="Arial"/>
          <w:sz w:val="22"/>
          <w:szCs w:val="22"/>
          <w:lang w:val="en-US"/>
        </w:rPr>
        <w:t>melihat</w:t>
      </w:r>
      <w:proofErr w:type="spellEnd"/>
      <w:r>
        <w:rPr>
          <w:rFonts w:ascii="Arial" w:hAnsi="Arial" w:cs="Arial"/>
          <w:sz w:val="22"/>
          <w:szCs w:val="22"/>
          <w:lang w:val="en-US"/>
        </w:rPr>
        <w:t xml:space="preserve"> </w:t>
      </w:r>
      <w:proofErr w:type="spellStart"/>
      <w:r>
        <w:rPr>
          <w:rFonts w:ascii="Arial" w:hAnsi="Arial" w:cs="Arial"/>
          <w:sz w:val="22"/>
          <w:szCs w:val="22"/>
          <w:lang w:val="en-US"/>
        </w:rPr>
        <w:t>potensi</w:t>
      </w:r>
      <w:proofErr w:type="spellEnd"/>
      <w:r>
        <w:rPr>
          <w:rFonts w:ascii="Arial" w:hAnsi="Arial" w:cs="Arial"/>
          <w:sz w:val="22"/>
          <w:szCs w:val="22"/>
          <w:lang w:val="en-US"/>
        </w:rPr>
        <w:t xml:space="preserve"> </w:t>
      </w:r>
      <w:proofErr w:type="spellStart"/>
      <w:r>
        <w:rPr>
          <w:rFonts w:ascii="Arial" w:hAnsi="Arial" w:cs="Arial"/>
          <w:sz w:val="22"/>
          <w:szCs w:val="22"/>
          <w:lang w:val="en-US"/>
        </w:rPr>
        <w:t>tanaman</w:t>
      </w:r>
      <w:proofErr w:type="spellEnd"/>
      <w:r>
        <w:rPr>
          <w:rFonts w:ascii="Arial" w:hAnsi="Arial" w:cs="Arial"/>
          <w:sz w:val="22"/>
          <w:szCs w:val="22"/>
          <w:lang w:val="en-US"/>
        </w:rPr>
        <w:t xml:space="preserve"> yang </w:t>
      </w:r>
      <w:proofErr w:type="spellStart"/>
      <w:r>
        <w:rPr>
          <w:rFonts w:ascii="Arial" w:hAnsi="Arial" w:cs="Arial"/>
          <w:sz w:val="22"/>
          <w:szCs w:val="22"/>
          <w:lang w:val="en-US"/>
        </w:rPr>
        <w:t>dapat</w:t>
      </w:r>
      <w:proofErr w:type="spellEnd"/>
      <w:r>
        <w:rPr>
          <w:rFonts w:ascii="Arial" w:hAnsi="Arial" w:cs="Arial"/>
          <w:sz w:val="22"/>
          <w:szCs w:val="22"/>
          <w:lang w:val="en-US"/>
        </w:rPr>
        <w:t xml:space="preserve"> </w:t>
      </w:r>
      <w:proofErr w:type="spellStart"/>
      <w:r>
        <w:rPr>
          <w:rFonts w:ascii="Arial" w:hAnsi="Arial" w:cs="Arial"/>
          <w:sz w:val="22"/>
          <w:szCs w:val="22"/>
          <w:lang w:val="en-US"/>
        </w:rPr>
        <w:t>dikembangkan</w:t>
      </w:r>
      <w:proofErr w:type="spellEnd"/>
      <w:r>
        <w:rPr>
          <w:rFonts w:ascii="Arial" w:hAnsi="Arial" w:cs="Arial"/>
          <w:sz w:val="22"/>
          <w:szCs w:val="22"/>
          <w:lang w:val="en-US"/>
        </w:rPr>
        <w:t xml:space="preserve"> </w:t>
      </w:r>
      <w:proofErr w:type="spellStart"/>
      <w:r>
        <w:rPr>
          <w:rFonts w:ascii="Arial" w:hAnsi="Arial" w:cs="Arial"/>
          <w:sz w:val="22"/>
          <w:szCs w:val="22"/>
          <w:lang w:val="en-US"/>
        </w:rPr>
        <w:t>dengan</w:t>
      </w:r>
      <w:proofErr w:type="spellEnd"/>
      <w:r>
        <w:rPr>
          <w:rFonts w:ascii="Arial" w:hAnsi="Arial" w:cs="Arial"/>
          <w:sz w:val="22"/>
          <w:szCs w:val="22"/>
          <w:lang w:val="en-US"/>
        </w:rPr>
        <w:t xml:space="preserve"> </w:t>
      </w:r>
      <w:proofErr w:type="spellStart"/>
      <w:r>
        <w:rPr>
          <w:rFonts w:ascii="Arial" w:hAnsi="Arial" w:cs="Arial"/>
          <w:sz w:val="22"/>
          <w:szCs w:val="22"/>
          <w:lang w:val="en-US"/>
        </w:rPr>
        <w:t>lahan</w:t>
      </w:r>
      <w:proofErr w:type="spellEnd"/>
      <w:r>
        <w:rPr>
          <w:rFonts w:ascii="Arial" w:hAnsi="Arial" w:cs="Arial"/>
          <w:sz w:val="22"/>
          <w:szCs w:val="22"/>
          <w:lang w:val="en-US"/>
        </w:rPr>
        <w:t xml:space="preserve"> yang </w:t>
      </w:r>
      <w:proofErr w:type="spellStart"/>
      <w:r>
        <w:rPr>
          <w:rFonts w:ascii="Arial" w:hAnsi="Arial" w:cs="Arial"/>
          <w:sz w:val="22"/>
          <w:szCs w:val="22"/>
          <w:lang w:val="en-US"/>
        </w:rPr>
        <w:t>ada</w:t>
      </w:r>
      <w:proofErr w:type="spellEnd"/>
      <w:r>
        <w:rPr>
          <w:rFonts w:ascii="Arial" w:hAnsi="Arial" w:cs="Arial"/>
          <w:sz w:val="22"/>
          <w:szCs w:val="22"/>
          <w:lang w:val="en-US"/>
        </w:rPr>
        <w:t xml:space="preserve">. </w:t>
      </w:r>
      <w:proofErr w:type="spellStart"/>
      <w:r>
        <w:rPr>
          <w:rFonts w:ascii="Arial" w:hAnsi="Arial" w:cs="Arial"/>
          <w:sz w:val="22"/>
          <w:szCs w:val="22"/>
          <w:lang w:val="en-US"/>
        </w:rPr>
        <w:t>Lahan</w:t>
      </w:r>
      <w:proofErr w:type="spellEnd"/>
      <w:r>
        <w:rPr>
          <w:rFonts w:ascii="Arial" w:hAnsi="Arial" w:cs="Arial"/>
          <w:sz w:val="22"/>
          <w:szCs w:val="22"/>
          <w:lang w:val="en-US"/>
        </w:rPr>
        <w:t xml:space="preserve"> yang </w:t>
      </w:r>
      <w:proofErr w:type="spellStart"/>
      <w:r>
        <w:rPr>
          <w:rFonts w:ascii="Arial" w:hAnsi="Arial" w:cs="Arial"/>
          <w:sz w:val="22"/>
          <w:szCs w:val="22"/>
          <w:lang w:val="en-US"/>
        </w:rPr>
        <w:t>ada</w:t>
      </w:r>
      <w:proofErr w:type="spellEnd"/>
      <w:r>
        <w:rPr>
          <w:rFonts w:ascii="Arial" w:hAnsi="Arial" w:cs="Arial"/>
          <w:sz w:val="22"/>
          <w:szCs w:val="22"/>
          <w:lang w:val="en-US"/>
        </w:rPr>
        <w:t xml:space="preserve"> pada </w:t>
      </w:r>
      <w:proofErr w:type="spellStart"/>
      <w:r>
        <w:rPr>
          <w:rFonts w:ascii="Arial" w:hAnsi="Arial" w:cs="Arial"/>
          <w:sz w:val="22"/>
          <w:szCs w:val="22"/>
          <w:lang w:val="en-US"/>
        </w:rPr>
        <w:t>dusun</w:t>
      </w:r>
      <w:proofErr w:type="spellEnd"/>
      <w:r>
        <w:rPr>
          <w:rFonts w:ascii="Arial" w:hAnsi="Arial" w:cs="Arial"/>
          <w:sz w:val="22"/>
          <w:szCs w:val="22"/>
          <w:lang w:val="en-US"/>
        </w:rPr>
        <w:t xml:space="preserve"> </w:t>
      </w:r>
      <w:proofErr w:type="spellStart"/>
      <w:r>
        <w:rPr>
          <w:rFonts w:ascii="Arial" w:hAnsi="Arial" w:cs="Arial"/>
          <w:sz w:val="22"/>
          <w:szCs w:val="22"/>
          <w:lang w:val="en-US"/>
        </w:rPr>
        <w:t>Sidorejo</w:t>
      </w:r>
      <w:proofErr w:type="spellEnd"/>
      <w:r>
        <w:rPr>
          <w:rFonts w:ascii="Arial" w:hAnsi="Arial" w:cs="Arial"/>
          <w:sz w:val="22"/>
          <w:szCs w:val="22"/>
          <w:lang w:val="en-US"/>
        </w:rPr>
        <w:t xml:space="preserve"> </w:t>
      </w:r>
      <w:proofErr w:type="spellStart"/>
      <w:r>
        <w:rPr>
          <w:rFonts w:ascii="Arial" w:hAnsi="Arial" w:cs="Arial"/>
          <w:sz w:val="22"/>
          <w:szCs w:val="22"/>
          <w:lang w:val="en-US"/>
        </w:rPr>
        <w:t>memiliki</w:t>
      </w:r>
      <w:proofErr w:type="spellEnd"/>
      <w:r>
        <w:rPr>
          <w:rFonts w:ascii="Arial" w:hAnsi="Arial" w:cs="Arial"/>
          <w:sz w:val="22"/>
          <w:szCs w:val="22"/>
          <w:lang w:val="en-US"/>
        </w:rPr>
        <w:t xml:space="preserve"> </w:t>
      </w:r>
      <w:proofErr w:type="spellStart"/>
      <w:r>
        <w:rPr>
          <w:rFonts w:ascii="Arial" w:hAnsi="Arial" w:cs="Arial"/>
          <w:sz w:val="22"/>
          <w:szCs w:val="22"/>
          <w:lang w:val="en-US"/>
        </w:rPr>
        <w:t>kondisi</w:t>
      </w:r>
      <w:proofErr w:type="spellEnd"/>
      <w:r>
        <w:rPr>
          <w:rFonts w:ascii="Arial" w:hAnsi="Arial" w:cs="Arial"/>
          <w:sz w:val="22"/>
          <w:szCs w:val="22"/>
          <w:lang w:val="en-US"/>
        </w:rPr>
        <w:t xml:space="preserve"> </w:t>
      </w:r>
      <w:proofErr w:type="spellStart"/>
      <w:r>
        <w:rPr>
          <w:rFonts w:ascii="Arial" w:hAnsi="Arial" w:cs="Arial"/>
          <w:sz w:val="22"/>
          <w:szCs w:val="22"/>
          <w:lang w:val="en-US"/>
        </w:rPr>
        <w:t>tanah</w:t>
      </w:r>
      <w:proofErr w:type="spellEnd"/>
      <w:r>
        <w:rPr>
          <w:rFonts w:ascii="Arial" w:hAnsi="Arial" w:cs="Arial"/>
          <w:sz w:val="22"/>
          <w:szCs w:val="22"/>
          <w:lang w:val="en-US"/>
        </w:rPr>
        <w:t xml:space="preserve"> dan air yang </w:t>
      </w:r>
      <w:proofErr w:type="spellStart"/>
      <w:r>
        <w:rPr>
          <w:rFonts w:ascii="Arial" w:hAnsi="Arial" w:cs="Arial"/>
          <w:sz w:val="22"/>
          <w:szCs w:val="22"/>
          <w:lang w:val="en-US"/>
        </w:rPr>
        <w:t>baik</w:t>
      </w:r>
      <w:proofErr w:type="spellEnd"/>
      <w:r>
        <w:rPr>
          <w:rFonts w:ascii="Arial" w:hAnsi="Arial" w:cs="Arial"/>
          <w:sz w:val="22"/>
          <w:szCs w:val="22"/>
          <w:lang w:val="en-US"/>
        </w:rPr>
        <w:t xml:space="preserve"> </w:t>
      </w:r>
      <w:proofErr w:type="spellStart"/>
      <w:r>
        <w:rPr>
          <w:rFonts w:ascii="Arial" w:hAnsi="Arial" w:cs="Arial"/>
          <w:sz w:val="22"/>
          <w:szCs w:val="22"/>
          <w:lang w:val="en-US"/>
        </w:rPr>
        <w:t>sehingga</w:t>
      </w:r>
      <w:proofErr w:type="spellEnd"/>
      <w:r>
        <w:rPr>
          <w:rFonts w:ascii="Arial" w:hAnsi="Arial" w:cs="Arial"/>
          <w:sz w:val="22"/>
          <w:szCs w:val="22"/>
          <w:lang w:val="en-US"/>
        </w:rPr>
        <w:t xml:space="preserve"> </w:t>
      </w:r>
      <w:proofErr w:type="spellStart"/>
      <w:r>
        <w:rPr>
          <w:rFonts w:ascii="Arial" w:hAnsi="Arial" w:cs="Arial"/>
          <w:sz w:val="22"/>
          <w:szCs w:val="22"/>
          <w:lang w:val="en-US"/>
        </w:rPr>
        <w:t>lahan</w:t>
      </w:r>
      <w:proofErr w:type="spellEnd"/>
      <w:r>
        <w:rPr>
          <w:rFonts w:ascii="Arial" w:hAnsi="Arial" w:cs="Arial"/>
          <w:sz w:val="22"/>
          <w:szCs w:val="22"/>
          <w:lang w:val="en-US"/>
        </w:rPr>
        <w:t xml:space="preserve"> </w:t>
      </w:r>
      <w:proofErr w:type="spellStart"/>
      <w:r>
        <w:rPr>
          <w:rFonts w:ascii="Arial" w:hAnsi="Arial" w:cs="Arial"/>
          <w:sz w:val="22"/>
          <w:szCs w:val="22"/>
          <w:lang w:val="en-US"/>
        </w:rPr>
        <w:t>tersebut</w:t>
      </w:r>
      <w:proofErr w:type="spellEnd"/>
      <w:r>
        <w:rPr>
          <w:rFonts w:ascii="Arial" w:hAnsi="Arial" w:cs="Arial"/>
          <w:sz w:val="22"/>
          <w:szCs w:val="22"/>
          <w:lang w:val="en-US"/>
        </w:rPr>
        <w:t xml:space="preserve"> </w:t>
      </w:r>
      <w:proofErr w:type="spellStart"/>
      <w:r>
        <w:rPr>
          <w:rFonts w:ascii="Arial" w:hAnsi="Arial" w:cs="Arial"/>
          <w:sz w:val="22"/>
          <w:szCs w:val="22"/>
          <w:lang w:val="en-US"/>
        </w:rPr>
        <w:t>mampu</w:t>
      </w:r>
      <w:proofErr w:type="spellEnd"/>
      <w:r>
        <w:rPr>
          <w:rFonts w:ascii="Arial" w:hAnsi="Arial" w:cs="Arial"/>
          <w:sz w:val="22"/>
          <w:szCs w:val="22"/>
          <w:lang w:val="en-US"/>
        </w:rPr>
        <w:t xml:space="preserve"> </w:t>
      </w:r>
      <w:proofErr w:type="spellStart"/>
      <w:r>
        <w:rPr>
          <w:rFonts w:ascii="Arial" w:hAnsi="Arial" w:cs="Arial"/>
          <w:sz w:val="22"/>
          <w:szCs w:val="22"/>
          <w:lang w:val="en-US"/>
        </w:rPr>
        <w:t>ditanami</w:t>
      </w:r>
      <w:proofErr w:type="spellEnd"/>
      <w:r>
        <w:rPr>
          <w:rFonts w:ascii="Arial" w:hAnsi="Arial" w:cs="Arial"/>
          <w:sz w:val="22"/>
          <w:szCs w:val="22"/>
          <w:lang w:val="en-US"/>
        </w:rPr>
        <w:t xml:space="preserve"> </w:t>
      </w:r>
      <w:proofErr w:type="spellStart"/>
      <w:r>
        <w:rPr>
          <w:rFonts w:ascii="Arial" w:hAnsi="Arial" w:cs="Arial"/>
          <w:sz w:val="22"/>
          <w:szCs w:val="22"/>
          <w:lang w:val="en-US"/>
        </w:rPr>
        <w:t>berbagai</w:t>
      </w:r>
      <w:proofErr w:type="spellEnd"/>
      <w:r>
        <w:rPr>
          <w:rFonts w:ascii="Arial" w:hAnsi="Arial" w:cs="Arial"/>
          <w:sz w:val="22"/>
          <w:szCs w:val="22"/>
          <w:lang w:val="en-US"/>
        </w:rPr>
        <w:t xml:space="preserve"> </w:t>
      </w:r>
      <w:proofErr w:type="spellStart"/>
      <w:r>
        <w:rPr>
          <w:rFonts w:ascii="Arial" w:hAnsi="Arial" w:cs="Arial"/>
          <w:sz w:val="22"/>
          <w:szCs w:val="22"/>
          <w:lang w:val="en-US"/>
        </w:rPr>
        <w:t>jenis</w:t>
      </w:r>
      <w:proofErr w:type="spellEnd"/>
      <w:r>
        <w:rPr>
          <w:rFonts w:ascii="Arial" w:hAnsi="Arial" w:cs="Arial"/>
          <w:sz w:val="22"/>
          <w:szCs w:val="22"/>
          <w:lang w:val="en-US"/>
        </w:rPr>
        <w:t xml:space="preserve"> </w:t>
      </w:r>
      <w:proofErr w:type="spellStart"/>
      <w:r>
        <w:rPr>
          <w:rFonts w:ascii="Arial" w:hAnsi="Arial" w:cs="Arial"/>
          <w:sz w:val="22"/>
          <w:szCs w:val="22"/>
          <w:lang w:val="en-US"/>
        </w:rPr>
        <w:t>tanaman</w:t>
      </w:r>
      <w:proofErr w:type="spellEnd"/>
      <w:r>
        <w:rPr>
          <w:rFonts w:ascii="Arial" w:hAnsi="Arial" w:cs="Arial"/>
          <w:sz w:val="22"/>
          <w:szCs w:val="22"/>
          <w:lang w:val="en-US"/>
        </w:rPr>
        <w:t xml:space="preserve">. </w:t>
      </w:r>
      <w:proofErr w:type="spellStart"/>
      <w:r>
        <w:rPr>
          <w:rFonts w:ascii="Arial" w:hAnsi="Arial" w:cs="Arial"/>
          <w:sz w:val="22"/>
          <w:szCs w:val="22"/>
          <w:lang w:val="en-US"/>
        </w:rPr>
        <w:t>Holtikultura</w:t>
      </w:r>
      <w:proofErr w:type="spellEnd"/>
      <w:r>
        <w:rPr>
          <w:rFonts w:ascii="Arial" w:hAnsi="Arial" w:cs="Arial"/>
          <w:sz w:val="22"/>
          <w:szCs w:val="22"/>
          <w:lang w:val="en-US"/>
        </w:rPr>
        <w:t xml:space="preserve"> </w:t>
      </w:r>
      <w:proofErr w:type="spellStart"/>
      <w:r w:rsidR="0047200D">
        <w:rPr>
          <w:rFonts w:ascii="Arial" w:hAnsi="Arial" w:cs="Arial"/>
          <w:sz w:val="22"/>
          <w:szCs w:val="22"/>
          <w:lang w:val="en-US"/>
        </w:rPr>
        <w:t>menjadi</w:t>
      </w:r>
      <w:proofErr w:type="spellEnd"/>
      <w:r w:rsidR="0047200D">
        <w:rPr>
          <w:rFonts w:ascii="Arial" w:hAnsi="Arial" w:cs="Arial"/>
          <w:sz w:val="22"/>
          <w:szCs w:val="22"/>
          <w:lang w:val="en-US"/>
        </w:rPr>
        <w:t xml:space="preserve"> </w:t>
      </w:r>
      <w:r>
        <w:rPr>
          <w:rFonts w:ascii="Arial" w:hAnsi="Arial" w:cs="Arial"/>
          <w:sz w:val="22"/>
          <w:szCs w:val="22"/>
          <w:lang w:val="en-US"/>
        </w:rPr>
        <w:t xml:space="preserve">salah </w:t>
      </w:r>
      <w:proofErr w:type="spellStart"/>
      <w:r>
        <w:rPr>
          <w:rFonts w:ascii="Arial" w:hAnsi="Arial" w:cs="Arial"/>
          <w:sz w:val="22"/>
          <w:szCs w:val="22"/>
          <w:lang w:val="en-US"/>
        </w:rPr>
        <w:t>satu</w:t>
      </w:r>
      <w:proofErr w:type="spellEnd"/>
      <w:r>
        <w:rPr>
          <w:rFonts w:ascii="Arial" w:hAnsi="Arial" w:cs="Arial"/>
          <w:sz w:val="22"/>
          <w:szCs w:val="22"/>
          <w:lang w:val="en-US"/>
        </w:rPr>
        <w:t xml:space="preserve"> </w:t>
      </w:r>
      <w:proofErr w:type="spellStart"/>
      <w:r>
        <w:rPr>
          <w:rFonts w:ascii="Arial" w:hAnsi="Arial" w:cs="Arial"/>
          <w:sz w:val="22"/>
          <w:szCs w:val="22"/>
          <w:lang w:val="en-US"/>
        </w:rPr>
        <w:t>pilihan</w:t>
      </w:r>
      <w:proofErr w:type="spellEnd"/>
      <w:r>
        <w:rPr>
          <w:rFonts w:ascii="Arial" w:hAnsi="Arial" w:cs="Arial"/>
          <w:sz w:val="22"/>
          <w:szCs w:val="22"/>
          <w:lang w:val="en-US"/>
        </w:rPr>
        <w:t xml:space="preserve"> </w:t>
      </w:r>
      <w:proofErr w:type="spellStart"/>
      <w:r>
        <w:rPr>
          <w:rFonts w:ascii="Arial" w:hAnsi="Arial" w:cs="Arial"/>
          <w:sz w:val="22"/>
          <w:szCs w:val="22"/>
          <w:lang w:val="en-US"/>
        </w:rPr>
        <w:t>jenis</w:t>
      </w:r>
      <w:proofErr w:type="spellEnd"/>
      <w:r>
        <w:rPr>
          <w:rFonts w:ascii="Arial" w:hAnsi="Arial" w:cs="Arial"/>
          <w:sz w:val="22"/>
          <w:szCs w:val="22"/>
          <w:lang w:val="en-US"/>
        </w:rPr>
        <w:t xml:space="preserve"> </w:t>
      </w:r>
      <w:proofErr w:type="spellStart"/>
      <w:r>
        <w:rPr>
          <w:rFonts w:ascii="Arial" w:hAnsi="Arial" w:cs="Arial"/>
          <w:sz w:val="22"/>
          <w:szCs w:val="22"/>
          <w:lang w:val="en-US"/>
        </w:rPr>
        <w:t>tanaman</w:t>
      </w:r>
      <w:proofErr w:type="spellEnd"/>
      <w:r>
        <w:rPr>
          <w:rFonts w:ascii="Arial" w:hAnsi="Arial" w:cs="Arial"/>
          <w:sz w:val="22"/>
          <w:szCs w:val="22"/>
          <w:lang w:val="en-US"/>
        </w:rPr>
        <w:t xml:space="preserve"> yang </w:t>
      </w:r>
      <w:proofErr w:type="spellStart"/>
      <w:r>
        <w:rPr>
          <w:rFonts w:ascii="Arial" w:hAnsi="Arial" w:cs="Arial"/>
          <w:sz w:val="22"/>
          <w:szCs w:val="22"/>
          <w:lang w:val="en-US"/>
        </w:rPr>
        <w:t>memiliki</w:t>
      </w:r>
      <w:proofErr w:type="spellEnd"/>
      <w:r>
        <w:rPr>
          <w:rFonts w:ascii="Arial" w:hAnsi="Arial" w:cs="Arial"/>
          <w:sz w:val="22"/>
          <w:szCs w:val="22"/>
          <w:lang w:val="en-US"/>
        </w:rPr>
        <w:t xml:space="preserve"> </w:t>
      </w:r>
      <w:proofErr w:type="spellStart"/>
      <w:r>
        <w:rPr>
          <w:rFonts w:ascii="Arial" w:hAnsi="Arial" w:cs="Arial"/>
          <w:sz w:val="22"/>
          <w:szCs w:val="22"/>
          <w:lang w:val="en-US"/>
        </w:rPr>
        <w:t>potensi</w:t>
      </w:r>
      <w:proofErr w:type="spellEnd"/>
      <w:r>
        <w:rPr>
          <w:rFonts w:ascii="Arial" w:hAnsi="Arial" w:cs="Arial"/>
          <w:sz w:val="22"/>
          <w:szCs w:val="22"/>
          <w:lang w:val="en-US"/>
        </w:rPr>
        <w:t xml:space="preserve"> </w:t>
      </w:r>
      <w:proofErr w:type="spellStart"/>
      <w:r>
        <w:rPr>
          <w:rFonts w:ascii="Arial" w:hAnsi="Arial" w:cs="Arial"/>
          <w:sz w:val="22"/>
          <w:szCs w:val="22"/>
          <w:lang w:val="en-US"/>
        </w:rPr>
        <w:t>untuk</w:t>
      </w:r>
      <w:proofErr w:type="spellEnd"/>
      <w:r>
        <w:rPr>
          <w:rFonts w:ascii="Arial" w:hAnsi="Arial" w:cs="Arial"/>
          <w:sz w:val="22"/>
          <w:szCs w:val="22"/>
          <w:lang w:val="en-US"/>
        </w:rPr>
        <w:t xml:space="preserve"> </w:t>
      </w:r>
      <w:proofErr w:type="spellStart"/>
      <w:r>
        <w:rPr>
          <w:rFonts w:ascii="Arial" w:hAnsi="Arial" w:cs="Arial"/>
          <w:sz w:val="22"/>
          <w:szCs w:val="22"/>
          <w:lang w:val="en-US"/>
        </w:rPr>
        <w:t>dikembangkan</w:t>
      </w:r>
      <w:proofErr w:type="spellEnd"/>
      <w:r>
        <w:rPr>
          <w:rFonts w:ascii="Arial" w:hAnsi="Arial" w:cs="Arial"/>
          <w:sz w:val="22"/>
          <w:szCs w:val="22"/>
          <w:lang w:val="en-US"/>
        </w:rPr>
        <w:t xml:space="preserve"> pada </w:t>
      </w:r>
      <w:proofErr w:type="spellStart"/>
      <w:r>
        <w:rPr>
          <w:rFonts w:ascii="Arial" w:hAnsi="Arial" w:cs="Arial"/>
          <w:sz w:val="22"/>
          <w:szCs w:val="22"/>
          <w:lang w:val="en-US"/>
        </w:rPr>
        <w:t>lahan</w:t>
      </w:r>
      <w:proofErr w:type="spellEnd"/>
      <w:r>
        <w:rPr>
          <w:rFonts w:ascii="Arial" w:hAnsi="Arial" w:cs="Arial"/>
          <w:sz w:val="22"/>
          <w:szCs w:val="22"/>
          <w:lang w:val="en-US"/>
        </w:rPr>
        <w:t xml:space="preserve"> </w:t>
      </w:r>
      <w:proofErr w:type="spellStart"/>
      <w:r>
        <w:rPr>
          <w:rFonts w:ascii="Arial" w:hAnsi="Arial" w:cs="Arial"/>
          <w:sz w:val="22"/>
          <w:szCs w:val="22"/>
          <w:lang w:val="en-US"/>
        </w:rPr>
        <w:t>tersebut</w:t>
      </w:r>
      <w:proofErr w:type="spellEnd"/>
      <w:r>
        <w:rPr>
          <w:rFonts w:ascii="Arial" w:hAnsi="Arial" w:cs="Arial"/>
          <w:sz w:val="22"/>
          <w:szCs w:val="22"/>
          <w:lang w:val="en-US"/>
        </w:rPr>
        <w:t>.</w:t>
      </w:r>
      <w:r w:rsidR="0047200D">
        <w:rPr>
          <w:rFonts w:ascii="Arial" w:hAnsi="Arial" w:cs="Arial"/>
          <w:sz w:val="22"/>
          <w:szCs w:val="22"/>
          <w:lang w:val="en-US"/>
        </w:rPr>
        <w:t xml:space="preserve"> </w:t>
      </w:r>
      <w:proofErr w:type="spellStart"/>
      <w:r w:rsidR="0047200D">
        <w:rPr>
          <w:rFonts w:ascii="Arial" w:hAnsi="Arial" w:cs="Arial"/>
          <w:sz w:val="22"/>
          <w:szCs w:val="22"/>
          <w:lang w:val="en-US"/>
        </w:rPr>
        <w:t>Pemilihan</w:t>
      </w:r>
      <w:proofErr w:type="spellEnd"/>
      <w:r w:rsidR="0047200D">
        <w:rPr>
          <w:rFonts w:ascii="Arial" w:hAnsi="Arial" w:cs="Arial"/>
          <w:sz w:val="22"/>
          <w:szCs w:val="22"/>
          <w:lang w:val="en-US"/>
        </w:rPr>
        <w:t xml:space="preserve"> </w:t>
      </w:r>
      <w:proofErr w:type="spellStart"/>
      <w:r w:rsidR="0047200D">
        <w:rPr>
          <w:rFonts w:ascii="Arial" w:hAnsi="Arial" w:cs="Arial"/>
          <w:sz w:val="22"/>
          <w:szCs w:val="22"/>
          <w:lang w:val="en-US"/>
        </w:rPr>
        <w:t>ini</w:t>
      </w:r>
      <w:proofErr w:type="spellEnd"/>
      <w:r w:rsidR="0047200D">
        <w:rPr>
          <w:rFonts w:ascii="Arial" w:hAnsi="Arial" w:cs="Arial"/>
          <w:sz w:val="22"/>
          <w:szCs w:val="22"/>
          <w:lang w:val="en-US"/>
        </w:rPr>
        <w:t xml:space="preserve"> </w:t>
      </w:r>
      <w:proofErr w:type="spellStart"/>
      <w:r w:rsidR="0047200D">
        <w:rPr>
          <w:rFonts w:ascii="Arial" w:hAnsi="Arial" w:cs="Arial"/>
          <w:sz w:val="22"/>
          <w:szCs w:val="22"/>
          <w:lang w:val="en-US"/>
        </w:rPr>
        <w:t>berdasarkan</w:t>
      </w:r>
      <w:proofErr w:type="spellEnd"/>
      <w:r w:rsidR="0047200D">
        <w:rPr>
          <w:rFonts w:ascii="Arial" w:hAnsi="Arial" w:cs="Arial"/>
          <w:sz w:val="22"/>
          <w:szCs w:val="22"/>
          <w:lang w:val="en-US"/>
        </w:rPr>
        <w:t xml:space="preserve"> </w:t>
      </w:r>
      <w:proofErr w:type="spellStart"/>
      <w:r w:rsidR="0047200D">
        <w:rPr>
          <w:rFonts w:ascii="Arial" w:hAnsi="Arial" w:cs="Arial"/>
          <w:sz w:val="22"/>
          <w:szCs w:val="22"/>
          <w:lang w:val="en-US"/>
        </w:rPr>
        <w:t>kebutuhan</w:t>
      </w:r>
      <w:proofErr w:type="spellEnd"/>
      <w:r w:rsidR="0047200D">
        <w:rPr>
          <w:rFonts w:ascii="Arial" w:hAnsi="Arial" w:cs="Arial"/>
          <w:sz w:val="22"/>
          <w:szCs w:val="22"/>
          <w:lang w:val="en-US"/>
        </w:rPr>
        <w:t xml:space="preserve"> </w:t>
      </w:r>
      <w:proofErr w:type="spellStart"/>
      <w:r w:rsidR="0047200D">
        <w:rPr>
          <w:rFonts w:ascii="Arial" w:hAnsi="Arial" w:cs="Arial"/>
          <w:sz w:val="22"/>
          <w:szCs w:val="22"/>
          <w:lang w:val="en-US"/>
        </w:rPr>
        <w:t>masyarakat</w:t>
      </w:r>
      <w:proofErr w:type="spellEnd"/>
      <w:r w:rsidR="0047200D">
        <w:rPr>
          <w:rFonts w:ascii="Arial" w:hAnsi="Arial" w:cs="Arial"/>
          <w:sz w:val="22"/>
          <w:szCs w:val="22"/>
          <w:lang w:val="en-US"/>
        </w:rPr>
        <w:t xml:space="preserve">. Masyarakat </w:t>
      </w:r>
      <w:proofErr w:type="spellStart"/>
      <w:r w:rsidR="0047200D">
        <w:rPr>
          <w:rFonts w:ascii="Arial" w:hAnsi="Arial" w:cs="Arial"/>
          <w:sz w:val="22"/>
          <w:szCs w:val="22"/>
          <w:lang w:val="en-US"/>
        </w:rPr>
        <w:t>diharapkan</w:t>
      </w:r>
      <w:proofErr w:type="spellEnd"/>
      <w:r w:rsidR="0047200D">
        <w:rPr>
          <w:rFonts w:ascii="Arial" w:hAnsi="Arial" w:cs="Arial"/>
          <w:sz w:val="22"/>
          <w:szCs w:val="22"/>
          <w:lang w:val="en-US"/>
        </w:rPr>
        <w:t xml:space="preserve"> </w:t>
      </w:r>
      <w:proofErr w:type="spellStart"/>
      <w:r w:rsidR="0047200D">
        <w:rPr>
          <w:rFonts w:ascii="Arial" w:hAnsi="Arial" w:cs="Arial"/>
          <w:sz w:val="22"/>
          <w:szCs w:val="22"/>
          <w:lang w:val="en-US"/>
        </w:rPr>
        <w:t>mampu</w:t>
      </w:r>
      <w:proofErr w:type="spellEnd"/>
      <w:r w:rsidR="0047200D">
        <w:rPr>
          <w:rFonts w:ascii="Arial" w:hAnsi="Arial" w:cs="Arial"/>
          <w:sz w:val="22"/>
          <w:szCs w:val="22"/>
          <w:lang w:val="en-US"/>
        </w:rPr>
        <w:t xml:space="preserve"> </w:t>
      </w:r>
      <w:proofErr w:type="spellStart"/>
      <w:r w:rsidR="0047200D">
        <w:rPr>
          <w:rFonts w:ascii="Arial" w:hAnsi="Arial" w:cs="Arial"/>
          <w:sz w:val="22"/>
          <w:szCs w:val="22"/>
          <w:lang w:val="en-US"/>
        </w:rPr>
        <w:t>mengembangan</w:t>
      </w:r>
      <w:proofErr w:type="spellEnd"/>
      <w:r w:rsidR="0047200D">
        <w:rPr>
          <w:rFonts w:ascii="Arial" w:hAnsi="Arial" w:cs="Arial"/>
          <w:sz w:val="22"/>
          <w:szCs w:val="22"/>
          <w:lang w:val="en-US"/>
        </w:rPr>
        <w:t xml:space="preserve"> dan </w:t>
      </w:r>
      <w:proofErr w:type="spellStart"/>
      <w:r w:rsidR="0047200D">
        <w:rPr>
          <w:rFonts w:ascii="Arial" w:hAnsi="Arial" w:cs="Arial"/>
          <w:sz w:val="22"/>
          <w:szCs w:val="22"/>
          <w:lang w:val="en-US"/>
        </w:rPr>
        <w:t>mengambil</w:t>
      </w:r>
      <w:proofErr w:type="spellEnd"/>
      <w:r w:rsidR="0047200D">
        <w:rPr>
          <w:rFonts w:ascii="Arial" w:hAnsi="Arial" w:cs="Arial"/>
          <w:sz w:val="22"/>
          <w:szCs w:val="22"/>
          <w:lang w:val="en-US"/>
        </w:rPr>
        <w:t xml:space="preserve"> </w:t>
      </w:r>
      <w:proofErr w:type="spellStart"/>
      <w:r w:rsidR="0047200D">
        <w:rPr>
          <w:rFonts w:ascii="Arial" w:hAnsi="Arial" w:cs="Arial"/>
          <w:sz w:val="22"/>
          <w:szCs w:val="22"/>
          <w:lang w:val="en-US"/>
        </w:rPr>
        <w:t>hasilnya</w:t>
      </w:r>
      <w:proofErr w:type="spellEnd"/>
      <w:r w:rsidR="0047200D">
        <w:rPr>
          <w:rFonts w:ascii="Arial" w:hAnsi="Arial" w:cs="Arial"/>
          <w:sz w:val="22"/>
          <w:szCs w:val="22"/>
          <w:lang w:val="en-US"/>
        </w:rPr>
        <w:t xml:space="preserve"> </w:t>
      </w:r>
      <w:proofErr w:type="spellStart"/>
      <w:r w:rsidR="0047200D">
        <w:rPr>
          <w:rFonts w:ascii="Arial" w:hAnsi="Arial" w:cs="Arial"/>
          <w:sz w:val="22"/>
          <w:szCs w:val="22"/>
          <w:lang w:val="en-US"/>
        </w:rPr>
        <w:t>sehingga</w:t>
      </w:r>
      <w:proofErr w:type="spellEnd"/>
      <w:r w:rsidR="0047200D">
        <w:rPr>
          <w:rFonts w:ascii="Arial" w:hAnsi="Arial" w:cs="Arial"/>
          <w:sz w:val="22"/>
          <w:szCs w:val="22"/>
          <w:lang w:val="en-US"/>
        </w:rPr>
        <w:t xml:space="preserve"> </w:t>
      </w:r>
      <w:proofErr w:type="spellStart"/>
      <w:r w:rsidR="00F97332">
        <w:rPr>
          <w:rFonts w:ascii="Arial" w:hAnsi="Arial" w:cs="Arial"/>
          <w:sz w:val="22"/>
          <w:szCs w:val="22"/>
          <w:lang w:val="en-US"/>
        </w:rPr>
        <w:t>dapat</w:t>
      </w:r>
      <w:proofErr w:type="spellEnd"/>
      <w:r w:rsidR="00F97332">
        <w:rPr>
          <w:rFonts w:ascii="Arial" w:hAnsi="Arial" w:cs="Arial"/>
          <w:sz w:val="22"/>
          <w:szCs w:val="22"/>
          <w:lang w:val="en-US"/>
        </w:rPr>
        <w:t xml:space="preserve"> </w:t>
      </w:r>
      <w:proofErr w:type="spellStart"/>
      <w:r w:rsidR="00F97332">
        <w:rPr>
          <w:rFonts w:ascii="Arial" w:hAnsi="Arial" w:cs="Arial"/>
          <w:sz w:val="22"/>
          <w:szCs w:val="22"/>
          <w:lang w:val="en-US"/>
        </w:rPr>
        <w:t>meminimalis</w:t>
      </w:r>
      <w:proofErr w:type="spellEnd"/>
      <w:r w:rsidR="00F97332">
        <w:rPr>
          <w:rFonts w:ascii="Arial" w:hAnsi="Arial" w:cs="Arial"/>
          <w:sz w:val="22"/>
          <w:szCs w:val="22"/>
          <w:lang w:val="en-US"/>
        </w:rPr>
        <w:t xml:space="preserve"> </w:t>
      </w:r>
      <w:proofErr w:type="spellStart"/>
      <w:r w:rsidR="00F97332">
        <w:rPr>
          <w:rFonts w:ascii="Arial" w:hAnsi="Arial" w:cs="Arial"/>
          <w:sz w:val="22"/>
          <w:szCs w:val="22"/>
          <w:lang w:val="en-US"/>
        </w:rPr>
        <w:t>pengeluaran</w:t>
      </w:r>
      <w:proofErr w:type="spellEnd"/>
      <w:r w:rsidR="00F97332">
        <w:rPr>
          <w:rFonts w:ascii="Arial" w:hAnsi="Arial" w:cs="Arial"/>
          <w:sz w:val="22"/>
          <w:szCs w:val="22"/>
          <w:lang w:val="en-US"/>
        </w:rPr>
        <w:t xml:space="preserve"> </w:t>
      </w:r>
      <w:proofErr w:type="spellStart"/>
      <w:r w:rsidR="0047200D">
        <w:rPr>
          <w:rFonts w:ascii="Arial" w:hAnsi="Arial" w:cs="Arial"/>
          <w:sz w:val="22"/>
          <w:szCs w:val="22"/>
          <w:lang w:val="en-US"/>
        </w:rPr>
        <w:t>kebutuhan</w:t>
      </w:r>
      <w:proofErr w:type="spellEnd"/>
      <w:r w:rsidR="0047200D">
        <w:rPr>
          <w:rFonts w:ascii="Arial" w:hAnsi="Arial" w:cs="Arial"/>
          <w:sz w:val="22"/>
          <w:szCs w:val="22"/>
          <w:lang w:val="en-US"/>
        </w:rPr>
        <w:t xml:space="preserve"> </w:t>
      </w:r>
      <w:proofErr w:type="spellStart"/>
      <w:r w:rsidR="00F97332">
        <w:rPr>
          <w:rFonts w:ascii="Arial" w:hAnsi="Arial" w:cs="Arial"/>
          <w:sz w:val="22"/>
          <w:szCs w:val="22"/>
          <w:lang w:val="en-US"/>
        </w:rPr>
        <w:t>keluarga</w:t>
      </w:r>
      <w:proofErr w:type="spellEnd"/>
      <w:r w:rsidR="00F97332">
        <w:rPr>
          <w:rFonts w:ascii="Arial" w:hAnsi="Arial" w:cs="Arial"/>
          <w:sz w:val="22"/>
          <w:szCs w:val="22"/>
          <w:lang w:val="en-US"/>
        </w:rPr>
        <w:t xml:space="preserve"> </w:t>
      </w:r>
      <w:proofErr w:type="spellStart"/>
      <w:r w:rsidR="00F97332">
        <w:rPr>
          <w:rFonts w:ascii="Arial" w:hAnsi="Arial" w:cs="Arial"/>
          <w:sz w:val="22"/>
          <w:szCs w:val="22"/>
          <w:lang w:val="en-US"/>
        </w:rPr>
        <w:t>terkait</w:t>
      </w:r>
      <w:proofErr w:type="spellEnd"/>
      <w:r w:rsidR="00F97332">
        <w:rPr>
          <w:rFonts w:ascii="Arial" w:hAnsi="Arial" w:cs="Arial"/>
          <w:sz w:val="22"/>
          <w:szCs w:val="22"/>
          <w:lang w:val="en-US"/>
        </w:rPr>
        <w:t xml:space="preserve"> </w:t>
      </w:r>
      <w:proofErr w:type="spellStart"/>
      <w:r w:rsidR="00F97332">
        <w:rPr>
          <w:rFonts w:ascii="Arial" w:hAnsi="Arial" w:cs="Arial"/>
          <w:sz w:val="22"/>
          <w:szCs w:val="22"/>
          <w:lang w:val="en-US"/>
        </w:rPr>
        <w:t>pangan</w:t>
      </w:r>
      <w:proofErr w:type="spellEnd"/>
      <w:r w:rsidR="00F97332">
        <w:rPr>
          <w:rFonts w:ascii="Arial" w:hAnsi="Arial" w:cs="Arial"/>
          <w:sz w:val="22"/>
          <w:szCs w:val="22"/>
          <w:lang w:val="en-US"/>
        </w:rPr>
        <w:t xml:space="preserve">. </w:t>
      </w:r>
    </w:p>
    <w:p w14:paraId="02B316A7" w14:textId="5FFA939D" w:rsidR="004D06AE" w:rsidRPr="00397A18" w:rsidRDefault="00F97332" w:rsidP="001E05A7">
      <w:pPr>
        <w:pStyle w:val="BodyText"/>
        <w:ind w:right="39" w:firstLine="720"/>
        <w:rPr>
          <w:rFonts w:ascii="Arial" w:hAnsi="Arial" w:cs="Arial"/>
          <w:sz w:val="22"/>
          <w:szCs w:val="22"/>
          <w:lang w:val="id-ID"/>
        </w:rPr>
      </w:pPr>
      <w:proofErr w:type="spellStart"/>
      <w:r>
        <w:rPr>
          <w:rFonts w:ascii="Arial" w:hAnsi="Arial" w:cs="Arial"/>
          <w:sz w:val="22"/>
          <w:szCs w:val="22"/>
          <w:lang w:val="en-US"/>
        </w:rPr>
        <w:t>Tahap</w:t>
      </w:r>
      <w:proofErr w:type="spellEnd"/>
      <w:r>
        <w:rPr>
          <w:rFonts w:ascii="Arial" w:hAnsi="Arial" w:cs="Arial"/>
          <w:sz w:val="22"/>
          <w:szCs w:val="22"/>
          <w:lang w:val="en-US"/>
        </w:rPr>
        <w:t xml:space="preserve"> </w:t>
      </w:r>
      <w:proofErr w:type="spellStart"/>
      <w:r>
        <w:rPr>
          <w:rFonts w:ascii="Arial" w:hAnsi="Arial" w:cs="Arial"/>
          <w:sz w:val="22"/>
          <w:szCs w:val="22"/>
          <w:lang w:val="en-US"/>
        </w:rPr>
        <w:t>kedua</w:t>
      </w:r>
      <w:proofErr w:type="spellEnd"/>
      <w:r>
        <w:rPr>
          <w:rFonts w:ascii="Arial" w:hAnsi="Arial" w:cs="Arial"/>
          <w:sz w:val="22"/>
          <w:szCs w:val="22"/>
          <w:lang w:val="en-US"/>
        </w:rPr>
        <w:t xml:space="preserve">, </w:t>
      </w:r>
      <w:proofErr w:type="spellStart"/>
      <w:r>
        <w:rPr>
          <w:rFonts w:ascii="Arial" w:hAnsi="Arial" w:cs="Arial"/>
          <w:sz w:val="22"/>
          <w:szCs w:val="22"/>
          <w:lang w:val="en-US"/>
        </w:rPr>
        <w:t>sosialisasi</w:t>
      </w:r>
      <w:proofErr w:type="spellEnd"/>
      <w:r>
        <w:rPr>
          <w:rFonts w:ascii="Arial" w:hAnsi="Arial" w:cs="Arial"/>
          <w:sz w:val="22"/>
          <w:szCs w:val="22"/>
          <w:lang w:val="en-US"/>
        </w:rPr>
        <w:t xml:space="preserve"> </w:t>
      </w:r>
      <w:proofErr w:type="spellStart"/>
      <w:r>
        <w:rPr>
          <w:rFonts w:ascii="Arial" w:hAnsi="Arial" w:cs="Arial"/>
          <w:sz w:val="22"/>
          <w:szCs w:val="22"/>
          <w:lang w:val="en-US"/>
        </w:rPr>
        <w:t>terkait</w:t>
      </w:r>
      <w:proofErr w:type="spellEnd"/>
      <w:r>
        <w:rPr>
          <w:rFonts w:ascii="Arial" w:hAnsi="Arial" w:cs="Arial"/>
          <w:sz w:val="22"/>
          <w:szCs w:val="22"/>
          <w:lang w:val="en-US"/>
        </w:rPr>
        <w:t xml:space="preserve"> program </w:t>
      </w:r>
      <w:proofErr w:type="spellStart"/>
      <w:r>
        <w:rPr>
          <w:rFonts w:ascii="Arial" w:hAnsi="Arial" w:cs="Arial"/>
          <w:sz w:val="22"/>
          <w:szCs w:val="22"/>
          <w:lang w:val="en-US"/>
        </w:rPr>
        <w:t>kegiatan</w:t>
      </w:r>
      <w:proofErr w:type="spellEnd"/>
      <w:r>
        <w:rPr>
          <w:rFonts w:ascii="Arial" w:hAnsi="Arial" w:cs="Arial"/>
          <w:sz w:val="22"/>
          <w:szCs w:val="22"/>
          <w:lang w:val="en-US"/>
        </w:rPr>
        <w:t>.</w:t>
      </w:r>
      <w:r w:rsidR="00002886">
        <w:rPr>
          <w:rFonts w:ascii="Arial" w:hAnsi="Arial" w:cs="Arial"/>
          <w:sz w:val="22"/>
          <w:szCs w:val="22"/>
          <w:lang w:val="en-US"/>
        </w:rPr>
        <w:t xml:space="preserve"> </w:t>
      </w:r>
      <w:r>
        <w:rPr>
          <w:rFonts w:ascii="Arial" w:hAnsi="Arial" w:cs="Arial"/>
          <w:sz w:val="22"/>
          <w:szCs w:val="22"/>
          <w:lang w:val="en-US"/>
        </w:rPr>
        <w:t xml:space="preserve">Adapun </w:t>
      </w:r>
      <w:proofErr w:type="spellStart"/>
      <w:r>
        <w:rPr>
          <w:rFonts w:ascii="Arial" w:hAnsi="Arial" w:cs="Arial"/>
          <w:sz w:val="22"/>
          <w:szCs w:val="22"/>
          <w:lang w:val="en-US"/>
        </w:rPr>
        <w:t>langkah-langkah</w:t>
      </w:r>
      <w:proofErr w:type="spellEnd"/>
      <w:r>
        <w:rPr>
          <w:rFonts w:ascii="Arial" w:hAnsi="Arial" w:cs="Arial"/>
          <w:sz w:val="22"/>
          <w:szCs w:val="22"/>
          <w:lang w:val="en-US"/>
        </w:rPr>
        <w:t xml:space="preserve"> </w:t>
      </w:r>
      <w:proofErr w:type="spellStart"/>
      <w:r>
        <w:rPr>
          <w:rFonts w:ascii="Arial" w:hAnsi="Arial" w:cs="Arial"/>
          <w:sz w:val="22"/>
          <w:szCs w:val="22"/>
          <w:lang w:val="en-US"/>
        </w:rPr>
        <w:t>dalam</w:t>
      </w:r>
      <w:proofErr w:type="spellEnd"/>
      <w:r>
        <w:rPr>
          <w:rFonts w:ascii="Arial" w:hAnsi="Arial" w:cs="Arial"/>
          <w:sz w:val="22"/>
          <w:szCs w:val="22"/>
          <w:lang w:val="en-US"/>
        </w:rPr>
        <w:t xml:space="preserve"> </w:t>
      </w:r>
      <w:proofErr w:type="spellStart"/>
      <w:r>
        <w:rPr>
          <w:rFonts w:ascii="Arial" w:hAnsi="Arial" w:cs="Arial"/>
          <w:sz w:val="22"/>
          <w:szCs w:val="22"/>
          <w:lang w:val="en-US"/>
        </w:rPr>
        <w:t>sosialisasi</w:t>
      </w:r>
      <w:proofErr w:type="spellEnd"/>
      <w:r>
        <w:rPr>
          <w:rFonts w:ascii="Arial" w:hAnsi="Arial" w:cs="Arial"/>
          <w:sz w:val="22"/>
          <w:szCs w:val="22"/>
          <w:lang w:val="en-US"/>
        </w:rPr>
        <w:t xml:space="preserve"> program </w:t>
      </w:r>
      <w:proofErr w:type="spellStart"/>
      <w:r>
        <w:rPr>
          <w:rFonts w:ascii="Arial" w:hAnsi="Arial" w:cs="Arial"/>
          <w:sz w:val="22"/>
          <w:szCs w:val="22"/>
          <w:lang w:val="en-US"/>
        </w:rPr>
        <w:t>meliputi</w:t>
      </w:r>
      <w:proofErr w:type="spellEnd"/>
      <w:r>
        <w:rPr>
          <w:rFonts w:ascii="Arial" w:hAnsi="Arial" w:cs="Arial"/>
          <w:sz w:val="22"/>
          <w:szCs w:val="22"/>
          <w:lang w:val="en-US"/>
        </w:rPr>
        <w:t>: (</w:t>
      </w:r>
      <w:r w:rsidR="004D06AE" w:rsidRPr="00397A18">
        <w:rPr>
          <w:rFonts w:ascii="Arial" w:hAnsi="Arial" w:cs="Arial"/>
          <w:sz w:val="22"/>
          <w:szCs w:val="22"/>
          <w:lang w:val="id-ID"/>
        </w:rPr>
        <w:t>1)</w:t>
      </w:r>
      <w:r w:rsidR="00A95C30" w:rsidRPr="00397A18">
        <w:rPr>
          <w:rFonts w:ascii="Arial" w:hAnsi="Arial" w:cs="Arial"/>
          <w:sz w:val="22"/>
          <w:szCs w:val="22"/>
          <w:lang w:val="en-US"/>
        </w:rPr>
        <w:t xml:space="preserve"> </w:t>
      </w:r>
      <w:r w:rsidR="00A95C30" w:rsidRPr="00397A18">
        <w:rPr>
          <w:rFonts w:ascii="Arial" w:hAnsi="Arial" w:cs="Arial"/>
          <w:sz w:val="22"/>
          <w:szCs w:val="22"/>
          <w:lang w:val="id-ID"/>
        </w:rPr>
        <w:t>pemberian motivasi</w:t>
      </w:r>
      <w:r w:rsidR="00A95C30" w:rsidRPr="00397A18">
        <w:rPr>
          <w:rFonts w:ascii="Arial" w:hAnsi="Arial" w:cs="Arial"/>
          <w:sz w:val="22"/>
          <w:szCs w:val="22"/>
          <w:lang w:val="en-US"/>
        </w:rPr>
        <w:t xml:space="preserve"> </w:t>
      </w:r>
      <w:r w:rsidR="00A95C30" w:rsidRPr="00397A18">
        <w:rPr>
          <w:rFonts w:ascii="Arial" w:hAnsi="Arial" w:cs="Arial"/>
          <w:sz w:val="22"/>
          <w:szCs w:val="22"/>
          <w:lang w:val="id-ID"/>
        </w:rPr>
        <w:t xml:space="preserve">tentang </w:t>
      </w:r>
      <w:r w:rsidR="00A95C30" w:rsidRPr="00397A18">
        <w:rPr>
          <w:rFonts w:ascii="Arial" w:hAnsi="Arial" w:cs="Arial"/>
          <w:sz w:val="22"/>
          <w:szCs w:val="22"/>
          <w:lang w:val="id-ID"/>
        </w:rPr>
        <w:lastRenderedPageBreak/>
        <w:t>pemanfaatan lahan</w:t>
      </w:r>
      <w:r w:rsidR="00A95C30" w:rsidRPr="00397A18">
        <w:rPr>
          <w:rFonts w:ascii="Arial" w:hAnsi="Arial" w:cs="Arial"/>
          <w:sz w:val="22"/>
          <w:szCs w:val="22"/>
          <w:lang w:val="en-US"/>
        </w:rPr>
        <w:t xml:space="preserve"> </w:t>
      </w:r>
      <w:r w:rsidR="00A95C30" w:rsidRPr="00397A18">
        <w:rPr>
          <w:rFonts w:ascii="Arial" w:hAnsi="Arial" w:cs="Arial"/>
          <w:sz w:val="22"/>
          <w:szCs w:val="22"/>
          <w:lang w:val="id-ID"/>
        </w:rPr>
        <w:t>pekarangan</w:t>
      </w:r>
      <w:r w:rsidR="00A95C30" w:rsidRPr="00397A18">
        <w:rPr>
          <w:rFonts w:ascii="Arial" w:hAnsi="Arial" w:cs="Arial"/>
          <w:sz w:val="22"/>
          <w:szCs w:val="22"/>
          <w:lang w:val="en-US"/>
        </w:rPr>
        <w:t xml:space="preserve">, </w:t>
      </w:r>
      <w:r w:rsidR="004D06AE" w:rsidRPr="00397A18">
        <w:rPr>
          <w:rFonts w:ascii="Arial" w:hAnsi="Arial" w:cs="Arial"/>
          <w:sz w:val="22"/>
          <w:szCs w:val="22"/>
          <w:lang w:val="id-ID"/>
        </w:rPr>
        <w:t xml:space="preserve">(2) penyuluhan tentang </w:t>
      </w:r>
      <w:r w:rsidR="006C221E" w:rsidRPr="00397A18">
        <w:rPr>
          <w:rFonts w:ascii="Arial" w:hAnsi="Arial" w:cs="Arial"/>
          <w:sz w:val="22"/>
          <w:szCs w:val="22"/>
          <w:lang w:val="id-ID"/>
        </w:rPr>
        <w:t xml:space="preserve">Ketahanan Pangan Keluarga </w:t>
      </w:r>
      <w:r w:rsidR="004D06AE" w:rsidRPr="00397A18">
        <w:rPr>
          <w:rFonts w:ascii="Arial" w:hAnsi="Arial" w:cs="Arial"/>
          <w:sz w:val="22"/>
          <w:szCs w:val="22"/>
          <w:lang w:val="id-ID"/>
        </w:rPr>
        <w:t>(KPK)</w:t>
      </w:r>
      <w:r w:rsidR="00A95C30" w:rsidRPr="00397A18">
        <w:rPr>
          <w:rFonts w:ascii="Arial" w:hAnsi="Arial" w:cs="Arial"/>
          <w:sz w:val="22"/>
          <w:szCs w:val="22"/>
          <w:lang w:val="en-US"/>
        </w:rPr>
        <w:t>,</w:t>
      </w:r>
      <w:r w:rsidR="007947A5">
        <w:rPr>
          <w:rFonts w:ascii="Arial" w:hAnsi="Arial" w:cs="Arial"/>
          <w:sz w:val="22"/>
          <w:szCs w:val="22"/>
          <w:lang w:val="en-US"/>
        </w:rPr>
        <w:t xml:space="preserve"> dan </w:t>
      </w:r>
      <w:r w:rsidR="004D06AE" w:rsidRPr="00397A18">
        <w:rPr>
          <w:rFonts w:ascii="Arial" w:hAnsi="Arial" w:cs="Arial"/>
          <w:sz w:val="22"/>
          <w:szCs w:val="22"/>
          <w:lang w:val="id-ID"/>
        </w:rPr>
        <w:t>(3)</w:t>
      </w:r>
      <w:r w:rsidR="00A95C30" w:rsidRPr="00397A18">
        <w:rPr>
          <w:rFonts w:ascii="Arial" w:hAnsi="Arial" w:cs="Arial"/>
          <w:sz w:val="22"/>
          <w:szCs w:val="22"/>
          <w:lang w:val="en-US"/>
        </w:rPr>
        <w:t xml:space="preserve"> </w:t>
      </w:r>
      <w:r w:rsidR="004D06AE" w:rsidRPr="00397A18">
        <w:rPr>
          <w:rFonts w:ascii="Arial" w:hAnsi="Arial" w:cs="Arial"/>
          <w:sz w:val="22"/>
          <w:szCs w:val="22"/>
          <w:lang w:val="id-ID"/>
        </w:rPr>
        <w:t>pelatihan budidaya tanaman holtikutura. Dengan kegiatan ini diharapkan kebutuhan pangan diting</w:t>
      </w:r>
      <w:r w:rsidR="006C221E" w:rsidRPr="00397A18">
        <w:rPr>
          <w:rFonts w:ascii="Arial" w:hAnsi="Arial" w:cs="Arial"/>
          <w:sz w:val="22"/>
          <w:szCs w:val="22"/>
          <w:lang w:val="en-US"/>
        </w:rPr>
        <w:t>kat</w:t>
      </w:r>
      <w:r w:rsidR="004D06AE" w:rsidRPr="00397A18">
        <w:rPr>
          <w:rFonts w:ascii="Arial" w:hAnsi="Arial" w:cs="Arial"/>
          <w:sz w:val="22"/>
          <w:szCs w:val="22"/>
          <w:lang w:val="id-ID"/>
        </w:rPr>
        <w:t xml:space="preserve"> keluarga dapat tercukup sehingga mampu mewujudkan </w:t>
      </w:r>
      <w:r w:rsidR="00002886">
        <w:rPr>
          <w:rFonts w:ascii="Arial" w:hAnsi="Arial" w:cs="Arial"/>
          <w:sz w:val="22"/>
          <w:szCs w:val="22"/>
          <w:lang w:val="en-US"/>
        </w:rPr>
        <w:t>p</w:t>
      </w:r>
      <w:r w:rsidR="00052D14" w:rsidRPr="00397A18">
        <w:rPr>
          <w:rFonts w:ascii="Arial" w:hAnsi="Arial" w:cs="Arial"/>
          <w:sz w:val="22"/>
          <w:szCs w:val="22"/>
          <w:lang w:val="id-ID"/>
        </w:rPr>
        <w:t>enguatan</w:t>
      </w:r>
      <w:r w:rsidR="004D06AE" w:rsidRPr="00397A18">
        <w:rPr>
          <w:rFonts w:ascii="Arial" w:hAnsi="Arial" w:cs="Arial"/>
          <w:sz w:val="22"/>
          <w:szCs w:val="22"/>
          <w:lang w:val="id-ID"/>
        </w:rPr>
        <w:t xml:space="preserve"> </w:t>
      </w:r>
      <w:r w:rsidR="00052D14" w:rsidRPr="00397A18">
        <w:rPr>
          <w:rFonts w:ascii="Arial" w:hAnsi="Arial" w:cs="Arial"/>
          <w:sz w:val="22"/>
          <w:szCs w:val="22"/>
          <w:lang w:val="id-ID"/>
        </w:rPr>
        <w:t>Ketahanan Pangan K</w:t>
      </w:r>
      <w:r w:rsidR="004D06AE" w:rsidRPr="00397A18">
        <w:rPr>
          <w:rFonts w:ascii="Arial" w:hAnsi="Arial" w:cs="Arial"/>
          <w:sz w:val="22"/>
          <w:szCs w:val="22"/>
          <w:lang w:val="id-ID"/>
        </w:rPr>
        <w:t xml:space="preserve">eluarga (KPK). Berikut ini adalah proses kegiatan </w:t>
      </w:r>
      <w:r w:rsidR="00002886">
        <w:rPr>
          <w:rFonts w:ascii="Arial" w:hAnsi="Arial" w:cs="Arial"/>
          <w:sz w:val="22"/>
          <w:szCs w:val="22"/>
          <w:lang w:val="en-US"/>
        </w:rPr>
        <w:t>p</w:t>
      </w:r>
      <w:r w:rsidR="00052D14" w:rsidRPr="00397A18">
        <w:rPr>
          <w:rFonts w:ascii="Arial" w:hAnsi="Arial" w:cs="Arial"/>
          <w:sz w:val="22"/>
          <w:szCs w:val="22"/>
          <w:lang w:val="id-ID"/>
        </w:rPr>
        <w:t>enguatan</w:t>
      </w:r>
      <w:r w:rsidR="00A36253" w:rsidRPr="00397A18">
        <w:rPr>
          <w:rFonts w:ascii="Arial" w:hAnsi="Arial" w:cs="Arial"/>
          <w:sz w:val="22"/>
          <w:szCs w:val="22"/>
          <w:lang w:val="id-ID"/>
        </w:rPr>
        <w:t xml:space="preserve"> K</w:t>
      </w:r>
      <w:r w:rsidR="004D06AE" w:rsidRPr="00397A18">
        <w:rPr>
          <w:rFonts w:ascii="Arial" w:hAnsi="Arial" w:cs="Arial"/>
          <w:sz w:val="22"/>
          <w:szCs w:val="22"/>
          <w:lang w:val="id-ID"/>
        </w:rPr>
        <w:t>etahanan Pangan Keluarga (KPK)”.</w:t>
      </w:r>
    </w:p>
    <w:p w14:paraId="2B78C5EF" w14:textId="17A43035" w:rsidR="004D06AE" w:rsidRPr="00397A18" w:rsidRDefault="00A95C30" w:rsidP="001E05A7">
      <w:pPr>
        <w:pStyle w:val="BodyText"/>
        <w:numPr>
          <w:ilvl w:val="0"/>
          <w:numId w:val="4"/>
        </w:numPr>
        <w:tabs>
          <w:tab w:val="left" w:pos="284"/>
        </w:tabs>
        <w:ind w:left="0" w:right="39" w:firstLine="0"/>
        <w:rPr>
          <w:rFonts w:ascii="Arial" w:hAnsi="Arial" w:cs="Arial"/>
          <w:sz w:val="22"/>
          <w:szCs w:val="22"/>
          <w:lang w:val="id-ID"/>
        </w:rPr>
      </w:pPr>
      <w:proofErr w:type="spellStart"/>
      <w:r w:rsidRPr="00397A18">
        <w:rPr>
          <w:rFonts w:ascii="Arial" w:hAnsi="Arial" w:cs="Arial"/>
          <w:sz w:val="22"/>
          <w:szCs w:val="22"/>
          <w:lang w:val="en-US"/>
        </w:rPr>
        <w:t>Motivasi</w:t>
      </w:r>
      <w:proofErr w:type="spellEnd"/>
      <w:r w:rsidRPr="00397A18">
        <w:rPr>
          <w:rFonts w:ascii="Arial" w:hAnsi="Arial" w:cs="Arial"/>
          <w:sz w:val="22"/>
          <w:szCs w:val="22"/>
          <w:lang w:val="en-US"/>
        </w:rPr>
        <w:t xml:space="preserve"> </w:t>
      </w:r>
      <w:proofErr w:type="spellStart"/>
      <w:r w:rsidR="006C221E" w:rsidRPr="00397A18">
        <w:rPr>
          <w:rFonts w:ascii="Arial" w:hAnsi="Arial" w:cs="Arial"/>
          <w:sz w:val="22"/>
          <w:szCs w:val="22"/>
          <w:lang w:val="en-US"/>
        </w:rPr>
        <w:t>Tentang</w:t>
      </w:r>
      <w:proofErr w:type="spellEnd"/>
      <w:r w:rsidR="006C221E" w:rsidRPr="00397A18">
        <w:rPr>
          <w:rFonts w:ascii="Arial" w:hAnsi="Arial" w:cs="Arial"/>
          <w:sz w:val="22"/>
          <w:szCs w:val="22"/>
          <w:lang w:val="en-US"/>
        </w:rPr>
        <w:t xml:space="preserve"> </w:t>
      </w:r>
      <w:proofErr w:type="spellStart"/>
      <w:r w:rsidR="006C221E" w:rsidRPr="00397A18">
        <w:rPr>
          <w:rFonts w:ascii="Arial" w:hAnsi="Arial" w:cs="Arial"/>
          <w:sz w:val="22"/>
          <w:szCs w:val="22"/>
          <w:lang w:val="en-US"/>
        </w:rPr>
        <w:t>Pemanfaatan</w:t>
      </w:r>
      <w:proofErr w:type="spellEnd"/>
      <w:r w:rsidR="006C221E" w:rsidRPr="00397A18">
        <w:rPr>
          <w:rFonts w:ascii="Arial" w:hAnsi="Arial" w:cs="Arial"/>
          <w:sz w:val="22"/>
          <w:szCs w:val="22"/>
          <w:lang w:val="en-US"/>
        </w:rPr>
        <w:t xml:space="preserve"> </w:t>
      </w:r>
      <w:proofErr w:type="spellStart"/>
      <w:r w:rsidR="006C221E" w:rsidRPr="00397A18">
        <w:rPr>
          <w:rFonts w:ascii="Arial" w:hAnsi="Arial" w:cs="Arial"/>
          <w:sz w:val="22"/>
          <w:szCs w:val="22"/>
          <w:lang w:val="en-US"/>
        </w:rPr>
        <w:t>Lahan</w:t>
      </w:r>
      <w:proofErr w:type="spellEnd"/>
      <w:r w:rsidR="006C221E" w:rsidRPr="00397A18">
        <w:rPr>
          <w:rFonts w:ascii="Arial" w:hAnsi="Arial" w:cs="Arial"/>
          <w:sz w:val="22"/>
          <w:szCs w:val="22"/>
          <w:lang w:val="en-US"/>
        </w:rPr>
        <w:t xml:space="preserve"> </w:t>
      </w:r>
      <w:proofErr w:type="spellStart"/>
      <w:r w:rsidR="006C221E" w:rsidRPr="00397A18">
        <w:rPr>
          <w:rFonts w:ascii="Arial" w:hAnsi="Arial" w:cs="Arial"/>
          <w:sz w:val="22"/>
          <w:szCs w:val="22"/>
          <w:lang w:val="en-US"/>
        </w:rPr>
        <w:t>Pekarangan</w:t>
      </w:r>
      <w:proofErr w:type="spellEnd"/>
    </w:p>
    <w:p w14:paraId="534E3451" w14:textId="13F29D9A" w:rsidR="00A60334" w:rsidRPr="00002886" w:rsidRDefault="00A60334" w:rsidP="001E05A7">
      <w:pPr>
        <w:pStyle w:val="BodyText"/>
        <w:ind w:left="284" w:right="39"/>
        <w:rPr>
          <w:rFonts w:ascii="Arial" w:hAnsi="Arial" w:cs="Arial"/>
          <w:sz w:val="22"/>
          <w:szCs w:val="22"/>
          <w:lang w:val="en-US"/>
        </w:rPr>
      </w:pPr>
      <w:r w:rsidRPr="00397A18">
        <w:rPr>
          <w:rFonts w:ascii="Arial" w:hAnsi="Arial" w:cs="Arial"/>
          <w:sz w:val="22"/>
          <w:szCs w:val="22"/>
          <w:lang w:val="id-ID"/>
        </w:rPr>
        <w:t>Kegiatan</w:t>
      </w:r>
      <w:r w:rsidR="006C221E" w:rsidRPr="00397A18">
        <w:rPr>
          <w:rFonts w:ascii="Arial" w:hAnsi="Arial" w:cs="Arial"/>
          <w:sz w:val="22"/>
          <w:szCs w:val="22"/>
          <w:lang w:val="en-US"/>
        </w:rPr>
        <w:t xml:space="preserve"> </w:t>
      </w:r>
      <w:proofErr w:type="spellStart"/>
      <w:r w:rsidR="006C221E" w:rsidRPr="00397A18">
        <w:rPr>
          <w:rFonts w:ascii="Arial" w:hAnsi="Arial" w:cs="Arial"/>
          <w:sz w:val="22"/>
          <w:szCs w:val="22"/>
          <w:lang w:val="en-US"/>
        </w:rPr>
        <w:t>ini</w:t>
      </w:r>
      <w:proofErr w:type="spellEnd"/>
      <w:r w:rsidR="006C221E" w:rsidRPr="00397A18">
        <w:rPr>
          <w:rFonts w:ascii="Arial" w:hAnsi="Arial" w:cs="Arial"/>
          <w:sz w:val="22"/>
          <w:szCs w:val="22"/>
          <w:lang w:val="en-US"/>
        </w:rPr>
        <w:t xml:space="preserve"> </w:t>
      </w:r>
      <w:proofErr w:type="spellStart"/>
      <w:r w:rsidR="006C221E" w:rsidRPr="00397A18">
        <w:rPr>
          <w:rFonts w:ascii="Arial" w:hAnsi="Arial" w:cs="Arial"/>
          <w:sz w:val="22"/>
          <w:szCs w:val="22"/>
          <w:lang w:val="en-US"/>
        </w:rPr>
        <w:t>dimulai</w:t>
      </w:r>
      <w:proofErr w:type="spellEnd"/>
      <w:r w:rsidR="006C221E" w:rsidRPr="00397A18">
        <w:rPr>
          <w:rFonts w:ascii="Arial" w:hAnsi="Arial" w:cs="Arial"/>
          <w:sz w:val="22"/>
          <w:szCs w:val="22"/>
          <w:lang w:val="en-US"/>
        </w:rPr>
        <w:t xml:space="preserve"> </w:t>
      </w:r>
      <w:proofErr w:type="spellStart"/>
      <w:r w:rsidR="006C221E" w:rsidRPr="00397A18">
        <w:rPr>
          <w:rFonts w:ascii="Arial" w:hAnsi="Arial" w:cs="Arial"/>
          <w:sz w:val="22"/>
          <w:szCs w:val="22"/>
          <w:lang w:val="en-US"/>
        </w:rPr>
        <w:t>dengan</w:t>
      </w:r>
      <w:proofErr w:type="spellEnd"/>
      <w:r w:rsidR="006C221E" w:rsidRPr="00397A18">
        <w:rPr>
          <w:rFonts w:ascii="Arial" w:hAnsi="Arial" w:cs="Arial"/>
          <w:sz w:val="22"/>
          <w:szCs w:val="22"/>
          <w:lang w:val="en-US"/>
        </w:rPr>
        <w:t xml:space="preserve"> </w:t>
      </w:r>
      <w:proofErr w:type="spellStart"/>
      <w:r w:rsidR="006C221E" w:rsidRPr="00397A18">
        <w:rPr>
          <w:rFonts w:ascii="Arial" w:hAnsi="Arial" w:cs="Arial"/>
          <w:sz w:val="22"/>
          <w:szCs w:val="22"/>
          <w:lang w:val="en-US"/>
        </w:rPr>
        <w:t>sosialisasi</w:t>
      </w:r>
      <w:proofErr w:type="spellEnd"/>
      <w:r w:rsidR="006C221E" w:rsidRPr="00397A18">
        <w:rPr>
          <w:rFonts w:ascii="Arial" w:hAnsi="Arial" w:cs="Arial"/>
          <w:sz w:val="22"/>
          <w:szCs w:val="22"/>
          <w:lang w:val="en-US"/>
        </w:rPr>
        <w:t xml:space="preserve"> </w:t>
      </w:r>
      <w:proofErr w:type="spellStart"/>
      <w:r w:rsidR="006C221E" w:rsidRPr="00397A18">
        <w:rPr>
          <w:rFonts w:ascii="Arial" w:hAnsi="Arial" w:cs="Arial"/>
          <w:sz w:val="22"/>
          <w:szCs w:val="22"/>
          <w:lang w:val="en-US"/>
        </w:rPr>
        <w:t>lahan</w:t>
      </w:r>
      <w:proofErr w:type="spellEnd"/>
      <w:r w:rsidR="006C221E" w:rsidRPr="00397A18">
        <w:rPr>
          <w:rFonts w:ascii="Arial" w:hAnsi="Arial" w:cs="Arial"/>
          <w:sz w:val="22"/>
          <w:szCs w:val="22"/>
          <w:lang w:val="en-US"/>
        </w:rPr>
        <w:t xml:space="preserve"> </w:t>
      </w:r>
      <w:proofErr w:type="spellStart"/>
      <w:r w:rsidR="006C221E" w:rsidRPr="00397A18">
        <w:rPr>
          <w:rFonts w:ascii="Arial" w:hAnsi="Arial" w:cs="Arial"/>
          <w:sz w:val="22"/>
          <w:szCs w:val="22"/>
          <w:lang w:val="en-US"/>
        </w:rPr>
        <w:t>pekarangan</w:t>
      </w:r>
      <w:proofErr w:type="spellEnd"/>
      <w:r w:rsidR="006C221E" w:rsidRPr="00397A18">
        <w:rPr>
          <w:rFonts w:ascii="Arial" w:hAnsi="Arial" w:cs="Arial"/>
          <w:sz w:val="22"/>
          <w:szCs w:val="22"/>
          <w:lang w:val="en-US"/>
        </w:rPr>
        <w:t>. S</w:t>
      </w:r>
      <w:r w:rsidRPr="00397A18">
        <w:rPr>
          <w:rFonts w:ascii="Arial" w:hAnsi="Arial" w:cs="Arial"/>
          <w:sz w:val="22"/>
          <w:szCs w:val="22"/>
          <w:lang w:val="id-ID"/>
        </w:rPr>
        <w:t xml:space="preserve">osialisasi dilakukan melalui video. </w:t>
      </w:r>
      <w:r w:rsidR="004D06AE" w:rsidRPr="00397A18">
        <w:rPr>
          <w:rFonts w:ascii="Arial" w:hAnsi="Arial" w:cs="Arial"/>
          <w:sz w:val="22"/>
          <w:szCs w:val="22"/>
          <w:lang w:val="id-ID"/>
        </w:rPr>
        <w:t>Video dibuat oleh tim dengan melibatkan karangtaruna sebagai penanggung jawab kebun</w:t>
      </w:r>
      <w:r w:rsidR="00002886">
        <w:rPr>
          <w:rFonts w:ascii="Arial" w:hAnsi="Arial" w:cs="Arial"/>
          <w:sz w:val="22"/>
          <w:szCs w:val="22"/>
          <w:lang w:val="en-US"/>
        </w:rPr>
        <w:t xml:space="preserve"> </w:t>
      </w:r>
      <w:r w:rsidR="004D06AE" w:rsidRPr="00397A18">
        <w:rPr>
          <w:rFonts w:ascii="Arial" w:hAnsi="Arial" w:cs="Arial"/>
          <w:sz w:val="22"/>
          <w:szCs w:val="22"/>
          <w:lang w:val="id-ID"/>
        </w:rPr>
        <w:t>bibit.</w:t>
      </w:r>
      <w:r w:rsidR="00002886">
        <w:rPr>
          <w:rFonts w:ascii="Arial" w:hAnsi="Arial" w:cs="Arial"/>
          <w:sz w:val="22"/>
          <w:szCs w:val="22"/>
          <w:lang w:val="en-US"/>
        </w:rPr>
        <w:t xml:space="preserve"> </w:t>
      </w:r>
      <w:r w:rsidRPr="00397A18">
        <w:rPr>
          <w:rFonts w:ascii="Arial" w:hAnsi="Arial" w:cs="Arial"/>
          <w:sz w:val="22"/>
          <w:szCs w:val="22"/>
          <w:lang w:val="id-ID"/>
        </w:rPr>
        <w:t>Video yang dibuat dise</w:t>
      </w:r>
      <w:r w:rsidR="004D06AE" w:rsidRPr="00397A18">
        <w:rPr>
          <w:rFonts w:ascii="Arial" w:hAnsi="Arial" w:cs="Arial"/>
          <w:sz w:val="22"/>
          <w:szCs w:val="22"/>
          <w:lang w:val="id-ID"/>
        </w:rPr>
        <w:t>barluaskan ke</w:t>
      </w:r>
      <w:r w:rsidR="005A4267" w:rsidRPr="00397A18">
        <w:rPr>
          <w:rFonts w:ascii="Arial" w:hAnsi="Arial" w:cs="Arial"/>
          <w:sz w:val="22"/>
          <w:szCs w:val="22"/>
          <w:lang w:val="en-US"/>
        </w:rPr>
        <w:t xml:space="preserve"> </w:t>
      </w:r>
      <w:r w:rsidR="004D06AE" w:rsidRPr="00397A18">
        <w:rPr>
          <w:rFonts w:ascii="Arial" w:hAnsi="Arial" w:cs="Arial"/>
          <w:sz w:val="22"/>
          <w:szCs w:val="22"/>
          <w:lang w:val="id-ID"/>
        </w:rPr>
        <w:t>mas</w:t>
      </w:r>
      <w:r w:rsidRPr="00397A18">
        <w:rPr>
          <w:rFonts w:ascii="Arial" w:hAnsi="Arial" w:cs="Arial"/>
          <w:sz w:val="22"/>
          <w:szCs w:val="22"/>
          <w:lang w:val="id-ID"/>
        </w:rPr>
        <w:t xml:space="preserve">yarakat melalui grup-grup media sosial yang ada di masyarakat dusun Sidorejo. </w:t>
      </w:r>
      <w:proofErr w:type="spellStart"/>
      <w:r w:rsidR="00002886">
        <w:rPr>
          <w:rFonts w:ascii="Arial" w:hAnsi="Arial" w:cs="Arial"/>
          <w:sz w:val="22"/>
          <w:szCs w:val="22"/>
          <w:lang w:val="en-US"/>
        </w:rPr>
        <w:t>Sosialisasi</w:t>
      </w:r>
      <w:proofErr w:type="spellEnd"/>
      <w:r w:rsidR="00002886">
        <w:rPr>
          <w:rFonts w:ascii="Arial" w:hAnsi="Arial" w:cs="Arial"/>
          <w:sz w:val="22"/>
          <w:szCs w:val="22"/>
          <w:lang w:val="en-US"/>
        </w:rPr>
        <w:t xml:space="preserve"> </w:t>
      </w:r>
      <w:proofErr w:type="spellStart"/>
      <w:r w:rsidR="00002886">
        <w:rPr>
          <w:rFonts w:ascii="Arial" w:hAnsi="Arial" w:cs="Arial"/>
          <w:sz w:val="22"/>
          <w:szCs w:val="22"/>
          <w:lang w:val="en-US"/>
        </w:rPr>
        <w:t>berlangsung</w:t>
      </w:r>
      <w:proofErr w:type="spellEnd"/>
      <w:r w:rsidR="00002886">
        <w:rPr>
          <w:rFonts w:ascii="Arial" w:hAnsi="Arial" w:cs="Arial"/>
          <w:sz w:val="22"/>
          <w:szCs w:val="22"/>
          <w:lang w:val="en-US"/>
        </w:rPr>
        <w:t xml:space="preserve"> </w:t>
      </w:r>
      <w:proofErr w:type="spellStart"/>
      <w:r w:rsidR="00002886">
        <w:rPr>
          <w:rFonts w:ascii="Arial" w:hAnsi="Arial" w:cs="Arial"/>
          <w:sz w:val="22"/>
          <w:szCs w:val="22"/>
          <w:lang w:val="en-US"/>
        </w:rPr>
        <w:t>selama</w:t>
      </w:r>
      <w:proofErr w:type="spellEnd"/>
      <w:r w:rsidR="00002886">
        <w:rPr>
          <w:rFonts w:ascii="Arial" w:hAnsi="Arial" w:cs="Arial"/>
          <w:sz w:val="22"/>
          <w:szCs w:val="22"/>
          <w:lang w:val="en-US"/>
        </w:rPr>
        <w:t xml:space="preserve"> </w:t>
      </w:r>
      <w:proofErr w:type="spellStart"/>
      <w:r w:rsidR="00002886">
        <w:rPr>
          <w:rFonts w:ascii="Arial" w:hAnsi="Arial" w:cs="Arial"/>
          <w:sz w:val="22"/>
          <w:szCs w:val="22"/>
          <w:lang w:val="en-US"/>
        </w:rPr>
        <w:t>dua</w:t>
      </w:r>
      <w:proofErr w:type="spellEnd"/>
      <w:r w:rsidR="00002886">
        <w:rPr>
          <w:rFonts w:ascii="Arial" w:hAnsi="Arial" w:cs="Arial"/>
          <w:sz w:val="22"/>
          <w:szCs w:val="22"/>
          <w:lang w:val="en-US"/>
        </w:rPr>
        <w:t xml:space="preserve"> </w:t>
      </w:r>
      <w:proofErr w:type="spellStart"/>
      <w:r w:rsidR="00002886">
        <w:rPr>
          <w:rFonts w:ascii="Arial" w:hAnsi="Arial" w:cs="Arial"/>
          <w:sz w:val="22"/>
          <w:szCs w:val="22"/>
          <w:lang w:val="en-US"/>
        </w:rPr>
        <w:t>minggu</w:t>
      </w:r>
      <w:proofErr w:type="spellEnd"/>
      <w:r w:rsidR="00002886">
        <w:rPr>
          <w:rFonts w:ascii="Arial" w:hAnsi="Arial" w:cs="Arial"/>
          <w:sz w:val="22"/>
          <w:szCs w:val="22"/>
          <w:lang w:val="en-US"/>
        </w:rPr>
        <w:t xml:space="preserve">. </w:t>
      </w:r>
      <w:r w:rsidRPr="00397A18">
        <w:rPr>
          <w:rFonts w:ascii="Arial" w:hAnsi="Arial" w:cs="Arial"/>
          <w:sz w:val="22"/>
          <w:szCs w:val="22"/>
          <w:lang w:val="id-ID"/>
        </w:rPr>
        <w:t>Video sosialisasi ini berisi tentang pengenalan kebun bibit, tujuan dibuatnya kebun bibit, berbagai jenis bibit tanaman yang ada di kebun bibit dan kegiatan-kegiatan y</w:t>
      </w:r>
      <w:r w:rsidR="005A4267" w:rsidRPr="00397A18">
        <w:rPr>
          <w:rFonts w:ascii="Arial" w:hAnsi="Arial" w:cs="Arial"/>
          <w:sz w:val="22"/>
          <w:szCs w:val="22"/>
          <w:lang w:val="en-US"/>
        </w:rPr>
        <w:t>a</w:t>
      </w:r>
      <w:r w:rsidRPr="00397A18">
        <w:rPr>
          <w:rFonts w:ascii="Arial" w:hAnsi="Arial" w:cs="Arial"/>
          <w:sz w:val="22"/>
          <w:szCs w:val="22"/>
          <w:lang w:val="id-ID"/>
        </w:rPr>
        <w:t xml:space="preserve">ng ada dikebun bibit. Kegiatan </w:t>
      </w:r>
      <w:r w:rsidR="007206B1" w:rsidRPr="00397A18">
        <w:rPr>
          <w:rFonts w:ascii="Arial" w:hAnsi="Arial" w:cs="Arial"/>
          <w:sz w:val="22"/>
          <w:szCs w:val="22"/>
          <w:lang w:val="id-ID"/>
        </w:rPr>
        <w:t>yang ad</w:t>
      </w:r>
      <w:r w:rsidRPr="00397A18">
        <w:rPr>
          <w:rFonts w:ascii="Arial" w:hAnsi="Arial" w:cs="Arial"/>
          <w:sz w:val="22"/>
          <w:szCs w:val="22"/>
          <w:lang w:val="id-ID"/>
        </w:rPr>
        <w:t xml:space="preserve">a di kebun bibit antara lain pembibitan, penyemaian dan  perawatan tanaman. </w:t>
      </w:r>
      <w:r w:rsidR="00002886">
        <w:rPr>
          <w:rFonts w:ascii="Arial" w:hAnsi="Arial" w:cs="Arial"/>
          <w:sz w:val="22"/>
          <w:szCs w:val="22"/>
          <w:lang w:val="en-US"/>
        </w:rPr>
        <w:t xml:space="preserve">Gambar 1 </w:t>
      </w:r>
      <w:proofErr w:type="spellStart"/>
      <w:r w:rsidR="00002886">
        <w:rPr>
          <w:rFonts w:ascii="Arial" w:hAnsi="Arial" w:cs="Arial"/>
          <w:sz w:val="22"/>
          <w:szCs w:val="22"/>
          <w:lang w:val="en-US"/>
        </w:rPr>
        <w:t>menunjukkan</w:t>
      </w:r>
      <w:proofErr w:type="spellEnd"/>
      <w:r w:rsidR="00002886">
        <w:rPr>
          <w:rFonts w:ascii="Arial" w:hAnsi="Arial" w:cs="Arial"/>
          <w:sz w:val="22"/>
          <w:szCs w:val="22"/>
          <w:lang w:val="en-US"/>
        </w:rPr>
        <w:t xml:space="preserve"> salah </w:t>
      </w:r>
      <w:proofErr w:type="spellStart"/>
      <w:r w:rsidR="00002886">
        <w:rPr>
          <w:rFonts w:ascii="Arial" w:hAnsi="Arial" w:cs="Arial"/>
          <w:sz w:val="22"/>
          <w:szCs w:val="22"/>
          <w:lang w:val="en-US"/>
        </w:rPr>
        <w:t>satu</w:t>
      </w:r>
      <w:proofErr w:type="spellEnd"/>
      <w:r w:rsidR="00002886">
        <w:rPr>
          <w:rFonts w:ascii="Arial" w:hAnsi="Arial" w:cs="Arial"/>
          <w:sz w:val="22"/>
          <w:szCs w:val="22"/>
          <w:lang w:val="en-US"/>
        </w:rPr>
        <w:t xml:space="preserve"> </w:t>
      </w:r>
      <w:proofErr w:type="spellStart"/>
      <w:r w:rsidR="00002886">
        <w:rPr>
          <w:rFonts w:ascii="Arial" w:hAnsi="Arial" w:cs="Arial"/>
          <w:sz w:val="22"/>
          <w:szCs w:val="22"/>
          <w:lang w:val="en-US"/>
        </w:rPr>
        <w:t>kegiatan</w:t>
      </w:r>
      <w:proofErr w:type="spellEnd"/>
      <w:r w:rsidR="00002886">
        <w:rPr>
          <w:rFonts w:ascii="Arial" w:hAnsi="Arial" w:cs="Arial"/>
          <w:sz w:val="22"/>
          <w:szCs w:val="22"/>
          <w:lang w:val="en-US"/>
        </w:rPr>
        <w:t xml:space="preserve"> </w:t>
      </w:r>
      <w:proofErr w:type="spellStart"/>
      <w:r w:rsidR="00002886">
        <w:rPr>
          <w:rFonts w:ascii="Arial" w:hAnsi="Arial" w:cs="Arial"/>
          <w:sz w:val="22"/>
          <w:szCs w:val="22"/>
          <w:lang w:val="en-US"/>
        </w:rPr>
        <w:t>penyemaian</w:t>
      </w:r>
      <w:proofErr w:type="spellEnd"/>
      <w:r w:rsidR="00002886">
        <w:rPr>
          <w:rFonts w:ascii="Arial" w:hAnsi="Arial" w:cs="Arial"/>
          <w:sz w:val="22"/>
          <w:szCs w:val="22"/>
          <w:lang w:val="en-US"/>
        </w:rPr>
        <w:t xml:space="preserve"> </w:t>
      </w:r>
      <w:proofErr w:type="spellStart"/>
      <w:r w:rsidR="00002886">
        <w:rPr>
          <w:rFonts w:ascii="Arial" w:hAnsi="Arial" w:cs="Arial"/>
          <w:sz w:val="22"/>
          <w:szCs w:val="22"/>
          <w:lang w:val="en-US"/>
        </w:rPr>
        <w:t>bibit</w:t>
      </w:r>
      <w:proofErr w:type="spellEnd"/>
      <w:r w:rsidR="00002886">
        <w:rPr>
          <w:rFonts w:ascii="Arial" w:hAnsi="Arial" w:cs="Arial"/>
          <w:sz w:val="22"/>
          <w:szCs w:val="22"/>
          <w:lang w:val="en-US"/>
        </w:rPr>
        <w:t xml:space="preserve">. </w:t>
      </w:r>
    </w:p>
    <w:p w14:paraId="7A39D918" w14:textId="77777777" w:rsidR="004D06AE" w:rsidRPr="00397A18" w:rsidRDefault="004D06AE" w:rsidP="001E05A7">
      <w:pPr>
        <w:pStyle w:val="BodyText"/>
        <w:ind w:right="39"/>
        <w:rPr>
          <w:rFonts w:ascii="Arial" w:hAnsi="Arial" w:cs="Arial"/>
          <w:sz w:val="22"/>
          <w:szCs w:val="22"/>
          <w:lang w:val="id-ID"/>
        </w:rPr>
      </w:pPr>
    </w:p>
    <w:p w14:paraId="7A568941" w14:textId="2633D2AA" w:rsidR="004D06AE" w:rsidRPr="00397A18" w:rsidRDefault="00A60334" w:rsidP="001E05A7">
      <w:pPr>
        <w:pStyle w:val="BodyText"/>
        <w:ind w:right="39" w:firstLine="273"/>
        <w:jc w:val="center"/>
        <w:rPr>
          <w:rFonts w:ascii="Arial" w:hAnsi="Arial" w:cs="Arial"/>
          <w:snapToGrid w:val="0"/>
          <w:color w:val="000000"/>
          <w:w w:val="0"/>
          <w:sz w:val="22"/>
          <w:szCs w:val="22"/>
          <w:u w:color="000000"/>
          <w:bdr w:val="none" w:sz="0" w:space="0" w:color="000000"/>
          <w:shd w:val="clear" w:color="000000" w:fill="000000"/>
          <w:lang w:val="x-none" w:eastAsia="x-none" w:bidi="x-none"/>
        </w:rPr>
      </w:pPr>
      <w:r w:rsidRPr="00397A18">
        <w:rPr>
          <w:rFonts w:ascii="Arial" w:hAnsi="Arial" w:cs="Arial"/>
          <w:noProof/>
          <w:sz w:val="22"/>
          <w:szCs w:val="22"/>
          <w:lang w:val="id-ID" w:eastAsia="id-ID"/>
        </w:rPr>
        <w:drawing>
          <wp:inline distT="0" distB="0" distL="0" distR="0" wp14:anchorId="1C980AF7" wp14:editId="0FE95E61">
            <wp:extent cx="2500829" cy="1683317"/>
            <wp:effectExtent l="0" t="0" r="0" b="0"/>
            <wp:docPr id="1" name="Picture 1" descr="D:\LPPM 2020\LAPORAN\videocu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PPM 2020\LAPORAN\videocut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531" cy="1780044"/>
                    </a:xfrm>
                    <a:prstGeom prst="rect">
                      <a:avLst/>
                    </a:prstGeom>
                    <a:noFill/>
                    <a:ln>
                      <a:noFill/>
                    </a:ln>
                  </pic:spPr>
                </pic:pic>
              </a:graphicData>
            </a:graphic>
          </wp:inline>
        </w:drawing>
      </w:r>
    </w:p>
    <w:p w14:paraId="64DC7BB2" w14:textId="77777777" w:rsidR="004D06AE" w:rsidRPr="00142394" w:rsidRDefault="004D06AE" w:rsidP="001E05A7">
      <w:pPr>
        <w:pStyle w:val="BodyText"/>
        <w:ind w:right="39" w:firstLine="720"/>
        <w:jc w:val="center"/>
        <w:rPr>
          <w:rFonts w:ascii="Arial" w:hAnsi="Arial" w:cs="Arial"/>
          <w:sz w:val="16"/>
          <w:szCs w:val="16"/>
          <w:lang w:val="id-ID"/>
        </w:rPr>
      </w:pPr>
      <w:r w:rsidRPr="00142394">
        <w:rPr>
          <w:rFonts w:ascii="Arial" w:hAnsi="Arial" w:cs="Arial"/>
          <w:sz w:val="16"/>
          <w:szCs w:val="16"/>
          <w:lang w:val="id-ID"/>
        </w:rPr>
        <w:t>Gambar 1. Kegiatan penyemaian bibit</w:t>
      </w:r>
    </w:p>
    <w:p w14:paraId="798249E1" w14:textId="2CE0346C" w:rsidR="00A60334" w:rsidRDefault="00A60334" w:rsidP="001E05A7">
      <w:pPr>
        <w:pStyle w:val="BodyText"/>
        <w:ind w:right="39" w:firstLine="720"/>
        <w:jc w:val="center"/>
        <w:rPr>
          <w:rFonts w:ascii="Arial" w:hAnsi="Arial" w:cs="Arial"/>
          <w:sz w:val="22"/>
          <w:szCs w:val="22"/>
          <w:lang w:val="id-ID"/>
        </w:rPr>
      </w:pPr>
    </w:p>
    <w:p w14:paraId="3047CCB5" w14:textId="1F91E570" w:rsidR="007947A5" w:rsidRDefault="007947A5" w:rsidP="007947A5">
      <w:pPr>
        <w:pStyle w:val="BodyText"/>
        <w:ind w:left="284" w:right="39"/>
        <w:rPr>
          <w:rFonts w:ascii="Arial" w:hAnsi="Arial" w:cs="Arial"/>
          <w:sz w:val="22"/>
          <w:szCs w:val="22"/>
          <w:lang w:val="id-ID"/>
        </w:rPr>
      </w:pPr>
      <w:r w:rsidRPr="00397A18">
        <w:rPr>
          <w:rFonts w:ascii="Arial" w:hAnsi="Arial" w:cs="Arial"/>
          <w:sz w:val="22"/>
          <w:szCs w:val="22"/>
          <w:lang w:val="id-ID"/>
        </w:rPr>
        <w:t xml:space="preserve">Pemberian motivasi dilakukan </w:t>
      </w:r>
      <w:proofErr w:type="spellStart"/>
      <w:r>
        <w:rPr>
          <w:rFonts w:ascii="Arial" w:hAnsi="Arial" w:cs="Arial"/>
          <w:sz w:val="22"/>
          <w:szCs w:val="22"/>
          <w:lang w:val="en-US"/>
        </w:rPr>
        <w:t>melalui</w:t>
      </w:r>
      <w:proofErr w:type="spellEnd"/>
      <w:r w:rsidRPr="00397A18">
        <w:rPr>
          <w:rFonts w:ascii="Arial" w:hAnsi="Arial" w:cs="Arial"/>
          <w:sz w:val="22"/>
          <w:szCs w:val="22"/>
          <w:lang w:val="id-ID"/>
        </w:rPr>
        <w:t xml:space="preserve"> video</w:t>
      </w:r>
      <w:r>
        <w:rPr>
          <w:rFonts w:ascii="Arial" w:hAnsi="Arial" w:cs="Arial"/>
          <w:sz w:val="22"/>
          <w:szCs w:val="22"/>
          <w:lang w:val="en-US"/>
        </w:rPr>
        <w:t xml:space="preserve"> yang </w:t>
      </w:r>
      <w:proofErr w:type="spellStart"/>
      <w:r>
        <w:rPr>
          <w:rFonts w:ascii="Arial" w:hAnsi="Arial" w:cs="Arial"/>
          <w:sz w:val="22"/>
          <w:szCs w:val="22"/>
          <w:lang w:val="en-US"/>
        </w:rPr>
        <w:t>dibagikan</w:t>
      </w:r>
      <w:proofErr w:type="spellEnd"/>
      <w:r>
        <w:rPr>
          <w:rFonts w:ascii="Arial" w:hAnsi="Arial" w:cs="Arial"/>
          <w:sz w:val="22"/>
          <w:szCs w:val="22"/>
          <w:lang w:val="en-US"/>
        </w:rPr>
        <w:t xml:space="preserve">. Di </w:t>
      </w:r>
      <w:proofErr w:type="spellStart"/>
      <w:r>
        <w:rPr>
          <w:rFonts w:ascii="Arial" w:hAnsi="Arial" w:cs="Arial"/>
          <w:sz w:val="22"/>
          <w:szCs w:val="22"/>
          <w:lang w:val="en-US"/>
        </w:rPr>
        <w:t>dalamnya</w:t>
      </w:r>
      <w:proofErr w:type="spellEnd"/>
      <w:r>
        <w:rPr>
          <w:rFonts w:ascii="Arial" w:hAnsi="Arial" w:cs="Arial"/>
          <w:sz w:val="22"/>
          <w:szCs w:val="22"/>
          <w:lang w:val="en-US"/>
        </w:rPr>
        <w:t xml:space="preserve"> </w:t>
      </w:r>
      <w:proofErr w:type="spellStart"/>
      <w:r>
        <w:rPr>
          <w:rFonts w:ascii="Arial" w:hAnsi="Arial" w:cs="Arial"/>
          <w:sz w:val="22"/>
          <w:szCs w:val="22"/>
          <w:lang w:val="en-US"/>
        </w:rPr>
        <w:t>terdapat</w:t>
      </w:r>
      <w:proofErr w:type="spellEnd"/>
      <w:r>
        <w:rPr>
          <w:rFonts w:ascii="Arial" w:hAnsi="Arial" w:cs="Arial"/>
          <w:sz w:val="22"/>
          <w:szCs w:val="22"/>
          <w:lang w:val="en-US"/>
        </w:rPr>
        <w:t xml:space="preserve"> </w:t>
      </w:r>
      <w:proofErr w:type="spellStart"/>
      <w:r>
        <w:rPr>
          <w:rFonts w:ascii="Arial" w:hAnsi="Arial" w:cs="Arial"/>
          <w:sz w:val="22"/>
          <w:szCs w:val="22"/>
          <w:lang w:val="en-US"/>
        </w:rPr>
        <w:t>contoh</w:t>
      </w:r>
      <w:proofErr w:type="spellEnd"/>
      <w:r>
        <w:rPr>
          <w:rFonts w:ascii="Arial" w:hAnsi="Arial" w:cs="Arial"/>
          <w:sz w:val="22"/>
          <w:szCs w:val="22"/>
          <w:lang w:val="en-US"/>
        </w:rPr>
        <w:t xml:space="preserve"> </w:t>
      </w:r>
      <w:r w:rsidRPr="00397A18">
        <w:rPr>
          <w:rFonts w:ascii="Arial" w:hAnsi="Arial" w:cs="Arial"/>
          <w:sz w:val="22"/>
          <w:szCs w:val="22"/>
          <w:lang w:val="id-ID"/>
        </w:rPr>
        <w:t>keberhasilan suatu wilayah dalam memanfaatkan lahan pekarangan untuk meningkatkan ketahanan pangan keluarga.</w:t>
      </w:r>
    </w:p>
    <w:p w14:paraId="6C891E3F" w14:textId="77777777" w:rsidR="007947A5" w:rsidRPr="00397A18" w:rsidRDefault="007947A5" w:rsidP="007947A5">
      <w:pPr>
        <w:pStyle w:val="BodyText"/>
        <w:ind w:right="39"/>
        <w:rPr>
          <w:rFonts w:ascii="Arial" w:hAnsi="Arial" w:cs="Arial"/>
          <w:sz w:val="22"/>
          <w:szCs w:val="22"/>
          <w:lang w:val="id-ID"/>
        </w:rPr>
      </w:pPr>
    </w:p>
    <w:p w14:paraId="06FE5E16" w14:textId="77777777" w:rsidR="008C234D" w:rsidRDefault="00052D14" w:rsidP="00D2612A">
      <w:pPr>
        <w:pStyle w:val="BodyText"/>
        <w:numPr>
          <w:ilvl w:val="0"/>
          <w:numId w:val="4"/>
        </w:numPr>
        <w:ind w:left="284" w:right="39" w:hanging="284"/>
        <w:rPr>
          <w:rFonts w:ascii="Arial" w:hAnsi="Arial" w:cs="Arial"/>
          <w:sz w:val="22"/>
          <w:szCs w:val="22"/>
          <w:lang w:val="en-US"/>
        </w:rPr>
      </w:pPr>
      <w:r w:rsidRPr="008C234D">
        <w:rPr>
          <w:rFonts w:ascii="Arial" w:hAnsi="Arial" w:cs="Arial"/>
          <w:sz w:val="22"/>
          <w:szCs w:val="22"/>
          <w:lang w:val="id-ID"/>
        </w:rPr>
        <w:t xml:space="preserve">Penyuluhan </w:t>
      </w:r>
      <w:r w:rsidR="007947A5" w:rsidRPr="008C234D">
        <w:rPr>
          <w:rFonts w:ascii="Arial" w:hAnsi="Arial" w:cs="Arial"/>
          <w:sz w:val="22"/>
          <w:szCs w:val="22"/>
          <w:lang w:val="id-ID"/>
        </w:rPr>
        <w:t>Tentang Ketahanan Pangan Keluarga</w:t>
      </w:r>
      <w:r w:rsidR="007947A5" w:rsidRPr="008C234D">
        <w:rPr>
          <w:rFonts w:ascii="Arial" w:hAnsi="Arial" w:cs="Arial"/>
          <w:sz w:val="22"/>
          <w:szCs w:val="22"/>
          <w:lang w:val="en-US"/>
        </w:rPr>
        <w:t xml:space="preserve"> </w:t>
      </w:r>
    </w:p>
    <w:p w14:paraId="79A04E91" w14:textId="28D82489" w:rsidR="00052D14" w:rsidRPr="008C234D" w:rsidRDefault="00052D14" w:rsidP="008C234D">
      <w:pPr>
        <w:pStyle w:val="BodyText"/>
        <w:ind w:left="284" w:right="39"/>
        <w:rPr>
          <w:rFonts w:ascii="Arial" w:hAnsi="Arial" w:cs="Arial"/>
          <w:sz w:val="22"/>
          <w:szCs w:val="22"/>
          <w:lang w:val="en-US"/>
        </w:rPr>
      </w:pPr>
      <w:r w:rsidRPr="008C234D">
        <w:rPr>
          <w:rFonts w:ascii="Arial" w:hAnsi="Arial" w:cs="Arial"/>
          <w:sz w:val="22"/>
          <w:szCs w:val="22"/>
          <w:lang w:val="id-ID"/>
        </w:rPr>
        <w:t>Kegiatan penyuluhan dilakukan melalui penyebaran poster tentang ketahanan pangan keluarga</w:t>
      </w:r>
      <w:r w:rsidR="007947A5" w:rsidRPr="008C234D">
        <w:rPr>
          <w:rFonts w:ascii="Arial" w:hAnsi="Arial" w:cs="Arial"/>
          <w:sz w:val="22"/>
          <w:szCs w:val="22"/>
          <w:lang w:val="en-US"/>
        </w:rPr>
        <w:t xml:space="preserve">. Poster </w:t>
      </w:r>
      <w:proofErr w:type="spellStart"/>
      <w:r w:rsidR="007947A5" w:rsidRPr="008C234D">
        <w:rPr>
          <w:rFonts w:ascii="Arial" w:hAnsi="Arial" w:cs="Arial"/>
          <w:sz w:val="22"/>
          <w:szCs w:val="22"/>
          <w:lang w:val="en-US"/>
        </w:rPr>
        <w:t>dibuat</w:t>
      </w:r>
      <w:proofErr w:type="spellEnd"/>
      <w:r w:rsidR="007947A5" w:rsidRPr="008C234D">
        <w:rPr>
          <w:rFonts w:ascii="Arial" w:hAnsi="Arial" w:cs="Arial"/>
          <w:sz w:val="22"/>
          <w:szCs w:val="22"/>
          <w:lang w:val="en-US"/>
        </w:rPr>
        <w:t xml:space="preserve"> </w:t>
      </w:r>
      <w:proofErr w:type="spellStart"/>
      <w:r w:rsidR="007947A5" w:rsidRPr="008C234D">
        <w:rPr>
          <w:rFonts w:ascii="Arial" w:hAnsi="Arial" w:cs="Arial"/>
          <w:sz w:val="22"/>
          <w:szCs w:val="22"/>
          <w:lang w:val="en-US"/>
        </w:rPr>
        <w:t>berwarna</w:t>
      </w:r>
      <w:proofErr w:type="spellEnd"/>
      <w:r w:rsidR="007947A5" w:rsidRPr="008C234D">
        <w:rPr>
          <w:rFonts w:ascii="Arial" w:hAnsi="Arial" w:cs="Arial"/>
          <w:sz w:val="22"/>
          <w:szCs w:val="22"/>
          <w:lang w:val="en-US"/>
        </w:rPr>
        <w:t xml:space="preserve"> dan </w:t>
      </w:r>
      <w:proofErr w:type="spellStart"/>
      <w:r w:rsidR="007947A5" w:rsidRPr="008C234D">
        <w:rPr>
          <w:rFonts w:ascii="Arial" w:hAnsi="Arial" w:cs="Arial"/>
          <w:sz w:val="22"/>
          <w:szCs w:val="22"/>
          <w:lang w:val="en-US"/>
        </w:rPr>
        <w:t>dengan</w:t>
      </w:r>
      <w:proofErr w:type="spellEnd"/>
      <w:r w:rsidR="007947A5" w:rsidRPr="008C234D">
        <w:rPr>
          <w:rFonts w:ascii="Arial" w:hAnsi="Arial" w:cs="Arial"/>
          <w:sz w:val="22"/>
          <w:szCs w:val="22"/>
          <w:lang w:val="en-US"/>
        </w:rPr>
        <w:t xml:space="preserve"> </w:t>
      </w:r>
      <w:proofErr w:type="spellStart"/>
      <w:r w:rsidR="007947A5" w:rsidRPr="008C234D">
        <w:rPr>
          <w:rFonts w:ascii="Arial" w:hAnsi="Arial" w:cs="Arial"/>
          <w:sz w:val="22"/>
          <w:szCs w:val="22"/>
          <w:lang w:val="en-US"/>
        </w:rPr>
        <w:t>bahasa</w:t>
      </w:r>
      <w:proofErr w:type="spellEnd"/>
      <w:r w:rsidR="007947A5" w:rsidRPr="008C234D">
        <w:rPr>
          <w:rFonts w:ascii="Arial" w:hAnsi="Arial" w:cs="Arial"/>
          <w:sz w:val="22"/>
          <w:szCs w:val="22"/>
          <w:lang w:val="en-US"/>
        </w:rPr>
        <w:t xml:space="preserve"> yang </w:t>
      </w:r>
      <w:proofErr w:type="spellStart"/>
      <w:r w:rsidR="007947A5" w:rsidRPr="008C234D">
        <w:rPr>
          <w:rFonts w:ascii="Arial" w:hAnsi="Arial" w:cs="Arial"/>
          <w:sz w:val="22"/>
          <w:szCs w:val="22"/>
          <w:lang w:val="en-US"/>
        </w:rPr>
        <w:t>sederhana</w:t>
      </w:r>
      <w:proofErr w:type="spellEnd"/>
      <w:r w:rsidR="007947A5" w:rsidRPr="008C234D">
        <w:rPr>
          <w:rFonts w:ascii="Arial" w:hAnsi="Arial" w:cs="Arial"/>
          <w:sz w:val="22"/>
          <w:szCs w:val="22"/>
          <w:lang w:val="en-US"/>
        </w:rPr>
        <w:t xml:space="preserve"> agar </w:t>
      </w:r>
      <w:proofErr w:type="spellStart"/>
      <w:r w:rsidR="007947A5" w:rsidRPr="008C234D">
        <w:rPr>
          <w:rFonts w:ascii="Arial" w:hAnsi="Arial" w:cs="Arial"/>
          <w:sz w:val="22"/>
          <w:szCs w:val="22"/>
          <w:lang w:val="en-US"/>
        </w:rPr>
        <w:t>tampak</w:t>
      </w:r>
      <w:proofErr w:type="spellEnd"/>
      <w:r w:rsidR="007947A5" w:rsidRPr="008C234D">
        <w:rPr>
          <w:rFonts w:ascii="Arial" w:hAnsi="Arial" w:cs="Arial"/>
          <w:sz w:val="22"/>
          <w:szCs w:val="22"/>
          <w:lang w:val="en-US"/>
        </w:rPr>
        <w:t xml:space="preserve"> </w:t>
      </w:r>
      <w:proofErr w:type="spellStart"/>
      <w:r w:rsidR="007947A5" w:rsidRPr="008C234D">
        <w:rPr>
          <w:rFonts w:ascii="Arial" w:hAnsi="Arial" w:cs="Arial"/>
          <w:sz w:val="22"/>
          <w:szCs w:val="22"/>
          <w:lang w:val="en-US"/>
        </w:rPr>
        <w:t>menarik</w:t>
      </w:r>
      <w:proofErr w:type="spellEnd"/>
      <w:r w:rsidR="007947A5" w:rsidRPr="008C234D">
        <w:rPr>
          <w:rFonts w:ascii="Arial" w:hAnsi="Arial" w:cs="Arial"/>
          <w:sz w:val="22"/>
          <w:szCs w:val="22"/>
          <w:lang w:val="en-US"/>
        </w:rPr>
        <w:t xml:space="preserve"> </w:t>
      </w:r>
      <w:proofErr w:type="spellStart"/>
      <w:r w:rsidR="007947A5" w:rsidRPr="008C234D">
        <w:rPr>
          <w:rFonts w:ascii="Arial" w:hAnsi="Arial" w:cs="Arial"/>
          <w:sz w:val="22"/>
          <w:szCs w:val="22"/>
          <w:lang w:val="en-US"/>
        </w:rPr>
        <w:t>sehingga</w:t>
      </w:r>
      <w:proofErr w:type="spellEnd"/>
      <w:r w:rsidR="007947A5" w:rsidRPr="008C234D">
        <w:rPr>
          <w:rFonts w:ascii="Arial" w:hAnsi="Arial" w:cs="Arial"/>
          <w:sz w:val="22"/>
          <w:szCs w:val="22"/>
          <w:lang w:val="en-US"/>
        </w:rPr>
        <w:t xml:space="preserve"> </w:t>
      </w:r>
      <w:proofErr w:type="spellStart"/>
      <w:r w:rsidR="007947A5" w:rsidRPr="008C234D">
        <w:rPr>
          <w:rFonts w:ascii="Arial" w:hAnsi="Arial" w:cs="Arial"/>
          <w:sz w:val="22"/>
          <w:szCs w:val="22"/>
          <w:lang w:val="en-US"/>
        </w:rPr>
        <w:t>pesan</w:t>
      </w:r>
      <w:proofErr w:type="spellEnd"/>
      <w:r w:rsidR="007947A5" w:rsidRPr="008C234D">
        <w:rPr>
          <w:rFonts w:ascii="Arial" w:hAnsi="Arial" w:cs="Arial"/>
          <w:sz w:val="22"/>
          <w:szCs w:val="22"/>
          <w:lang w:val="en-US"/>
        </w:rPr>
        <w:t xml:space="preserve"> di </w:t>
      </w:r>
      <w:proofErr w:type="spellStart"/>
      <w:r w:rsidR="007947A5" w:rsidRPr="008C234D">
        <w:rPr>
          <w:rFonts w:ascii="Arial" w:hAnsi="Arial" w:cs="Arial"/>
          <w:sz w:val="22"/>
          <w:szCs w:val="22"/>
          <w:lang w:val="en-US"/>
        </w:rPr>
        <w:t>dalamnya</w:t>
      </w:r>
      <w:proofErr w:type="spellEnd"/>
      <w:r w:rsidR="007947A5" w:rsidRPr="008C234D">
        <w:rPr>
          <w:rFonts w:ascii="Arial" w:hAnsi="Arial" w:cs="Arial"/>
          <w:sz w:val="22"/>
          <w:szCs w:val="22"/>
          <w:lang w:val="en-US"/>
        </w:rPr>
        <w:t xml:space="preserve"> </w:t>
      </w:r>
      <w:proofErr w:type="spellStart"/>
      <w:r w:rsidR="007947A5" w:rsidRPr="008C234D">
        <w:rPr>
          <w:rFonts w:ascii="Arial" w:hAnsi="Arial" w:cs="Arial"/>
          <w:sz w:val="22"/>
          <w:szCs w:val="22"/>
          <w:lang w:val="en-US"/>
        </w:rPr>
        <w:t>dapat</w:t>
      </w:r>
      <w:proofErr w:type="spellEnd"/>
      <w:r w:rsidR="007947A5" w:rsidRPr="008C234D">
        <w:rPr>
          <w:rFonts w:ascii="Arial" w:hAnsi="Arial" w:cs="Arial"/>
          <w:sz w:val="22"/>
          <w:szCs w:val="22"/>
          <w:lang w:val="en-US"/>
        </w:rPr>
        <w:t xml:space="preserve"> </w:t>
      </w:r>
      <w:proofErr w:type="spellStart"/>
      <w:r w:rsidR="007947A5" w:rsidRPr="008C234D">
        <w:rPr>
          <w:rFonts w:ascii="Arial" w:hAnsi="Arial" w:cs="Arial"/>
          <w:sz w:val="22"/>
          <w:szCs w:val="22"/>
          <w:lang w:val="en-US"/>
        </w:rPr>
        <w:t>tersampaikan</w:t>
      </w:r>
      <w:proofErr w:type="spellEnd"/>
      <w:r w:rsidR="007947A5" w:rsidRPr="008C234D">
        <w:rPr>
          <w:rFonts w:ascii="Arial" w:hAnsi="Arial" w:cs="Arial"/>
          <w:sz w:val="22"/>
          <w:szCs w:val="22"/>
          <w:lang w:val="en-US"/>
        </w:rPr>
        <w:t xml:space="preserve"> </w:t>
      </w:r>
      <w:proofErr w:type="spellStart"/>
      <w:r w:rsidR="007947A5" w:rsidRPr="008C234D">
        <w:rPr>
          <w:rFonts w:ascii="Arial" w:hAnsi="Arial" w:cs="Arial"/>
          <w:sz w:val="22"/>
          <w:szCs w:val="22"/>
          <w:lang w:val="en-US"/>
        </w:rPr>
        <w:t>kepada</w:t>
      </w:r>
      <w:proofErr w:type="spellEnd"/>
      <w:r w:rsidR="007947A5" w:rsidRPr="008C234D">
        <w:rPr>
          <w:rFonts w:ascii="Arial" w:hAnsi="Arial" w:cs="Arial"/>
          <w:sz w:val="22"/>
          <w:szCs w:val="22"/>
          <w:lang w:val="en-US"/>
        </w:rPr>
        <w:t xml:space="preserve"> </w:t>
      </w:r>
      <w:proofErr w:type="spellStart"/>
      <w:r w:rsidR="007947A5" w:rsidRPr="008C234D">
        <w:rPr>
          <w:rFonts w:ascii="Arial" w:hAnsi="Arial" w:cs="Arial"/>
          <w:sz w:val="22"/>
          <w:szCs w:val="22"/>
          <w:lang w:val="en-US"/>
        </w:rPr>
        <w:t>masyarakat</w:t>
      </w:r>
      <w:proofErr w:type="spellEnd"/>
      <w:r w:rsidR="007947A5" w:rsidRPr="008C234D">
        <w:rPr>
          <w:rFonts w:ascii="Arial" w:hAnsi="Arial" w:cs="Arial"/>
          <w:sz w:val="22"/>
          <w:szCs w:val="22"/>
          <w:lang w:val="en-US"/>
        </w:rPr>
        <w:t xml:space="preserve">. </w:t>
      </w:r>
      <w:proofErr w:type="spellStart"/>
      <w:r w:rsidR="007947A5" w:rsidRPr="008C234D">
        <w:rPr>
          <w:rFonts w:ascii="Arial" w:hAnsi="Arial" w:cs="Arial"/>
          <w:sz w:val="22"/>
          <w:szCs w:val="22"/>
          <w:lang w:val="en-US"/>
        </w:rPr>
        <w:t>Contoh</w:t>
      </w:r>
      <w:proofErr w:type="spellEnd"/>
      <w:r w:rsidR="007947A5" w:rsidRPr="008C234D">
        <w:rPr>
          <w:rFonts w:ascii="Arial" w:hAnsi="Arial" w:cs="Arial"/>
          <w:sz w:val="22"/>
          <w:szCs w:val="22"/>
          <w:lang w:val="en-US"/>
        </w:rPr>
        <w:t xml:space="preserve"> poster </w:t>
      </w:r>
      <w:proofErr w:type="spellStart"/>
      <w:r w:rsidR="007947A5" w:rsidRPr="008C234D">
        <w:rPr>
          <w:rFonts w:ascii="Arial" w:hAnsi="Arial" w:cs="Arial"/>
          <w:sz w:val="22"/>
          <w:szCs w:val="22"/>
          <w:lang w:val="en-US"/>
        </w:rPr>
        <w:t>dapat</w:t>
      </w:r>
      <w:proofErr w:type="spellEnd"/>
      <w:r w:rsidR="007947A5" w:rsidRPr="008C234D">
        <w:rPr>
          <w:rFonts w:ascii="Arial" w:hAnsi="Arial" w:cs="Arial"/>
          <w:sz w:val="22"/>
          <w:szCs w:val="22"/>
          <w:lang w:val="en-US"/>
        </w:rPr>
        <w:t xml:space="preserve"> </w:t>
      </w:r>
      <w:proofErr w:type="spellStart"/>
      <w:r w:rsidR="007947A5" w:rsidRPr="008C234D">
        <w:rPr>
          <w:rFonts w:ascii="Arial" w:hAnsi="Arial" w:cs="Arial"/>
          <w:sz w:val="22"/>
          <w:szCs w:val="22"/>
          <w:lang w:val="en-US"/>
        </w:rPr>
        <w:t>dilihat</w:t>
      </w:r>
      <w:proofErr w:type="spellEnd"/>
      <w:r w:rsidR="007947A5" w:rsidRPr="008C234D">
        <w:rPr>
          <w:rFonts w:ascii="Arial" w:hAnsi="Arial" w:cs="Arial"/>
          <w:sz w:val="22"/>
          <w:szCs w:val="22"/>
          <w:lang w:val="en-US"/>
        </w:rPr>
        <w:t xml:space="preserve"> pada Gambar 2.</w:t>
      </w:r>
    </w:p>
    <w:p w14:paraId="15F30604" w14:textId="77777777" w:rsidR="00AD7D1E" w:rsidRPr="00397A18" w:rsidRDefault="00AD7D1E" w:rsidP="001E05A7">
      <w:pPr>
        <w:pStyle w:val="BodyText"/>
        <w:ind w:right="39"/>
        <w:rPr>
          <w:rFonts w:ascii="Arial" w:hAnsi="Arial" w:cs="Arial"/>
          <w:sz w:val="22"/>
          <w:szCs w:val="22"/>
          <w:lang w:val="id-ID"/>
        </w:rPr>
      </w:pPr>
    </w:p>
    <w:p w14:paraId="273A8C50" w14:textId="77777777" w:rsidR="00052D14" w:rsidRPr="00397A18" w:rsidRDefault="00052D14" w:rsidP="001E05A7">
      <w:pPr>
        <w:pStyle w:val="BodyText"/>
        <w:ind w:right="39" w:hanging="807"/>
        <w:jc w:val="center"/>
        <w:rPr>
          <w:rFonts w:ascii="Arial" w:hAnsi="Arial" w:cs="Arial"/>
          <w:sz w:val="22"/>
          <w:szCs w:val="22"/>
          <w:lang w:val="id-ID"/>
        </w:rPr>
      </w:pPr>
      <w:r w:rsidRPr="00397A18">
        <w:rPr>
          <w:rFonts w:ascii="Arial" w:hAnsi="Arial" w:cs="Arial"/>
          <w:noProof/>
          <w:sz w:val="22"/>
          <w:szCs w:val="22"/>
          <w:lang w:val="id-ID" w:eastAsia="id-ID"/>
        </w:rPr>
        <w:lastRenderedPageBreak/>
        <w:drawing>
          <wp:inline distT="0" distB="0" distL="0" distR="0" wp14:anchorId="06D66F02" wp14:editId="29CA5555">
            <wp:extent cx="2500630" cy="1596895"/>
            <wp:effectExtent l="0" t="0" r="0" b="3810"/>
            <wp:docPr id="7" name="Picture 7" descr="D:\LPPM 2020\LAPORAN\poster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PPM 2020\LAPORAN\poster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204" cy="1628553"/>
                    </a:xfrm>
                    <a:prstGeom prst="rect">
                      <a:avLst/>
                    </a:prstGeom>
                    <a:noFill/>
                    <a:ln>
                      <a:noFill/>
                    </a:ln>
                  </pic:spPr>
                </pic:pic>
              </a:graphicData>
            </a:graphic>
          </wp:inline>
        </w:drawing>
      </w:r>
      <w:r w:rsidR="00AD7D1E" w:rsidRPr="00397A18">
        <w:rPr>
          <w:rFonts w:ascii="Arial" w:hAnsi="Arial" w:cs="Arial"/>
          <w:noProof/>
          <w:sz w:val="22"/>
          <w:szCs w:val="22"/>
          <w:lang w:val="id-ID" w:eastAsia="id-ID"/>
        </w:rPr>
        <w:drawing>
          <wp:inline distT="0" distB="0" distL="0" distR="0" wp14:anchorId="59ADFFA0" wp14:editId="03348282">
            <wp:extent cx="2478315" cy="1597446"/>
            <wp:effectExtent l="0" t="0" r="0" b="3175"/>
            <wp:docPr id="2" name="Picture 2" descr="D:\LPPM 2020\LAPORAN\poster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PPM 2020\LAPORAN\poster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032" cy="1623691"/>
                    </a:xfrm>
                    <a:prstGeom prst="rect">
                      <a:avLst/>
                    </a:prstGeom>
                    <a:noFill/>
                    <a:ln>
                      <a:noFill/>
                    </a:ln>
                  </pic:spPr>
                </pic:pic>
              </a:graphicData>
            </a:graphic>
          </wp:inline>
        </w:drawing>
      </w:r>
    </w:p>
    <w:p w14:paraId="0C25B022" w14:textId="0ED33B4C" w:rsidR="00052D14" w:rsidRPr="00142394" w:rsidRDefault="00052D14" w:rsidP="001E05A7">
      <w:pPr>
        <w:pStyle w:val="BodyText"/>
        <w:ind w:right="39"/>
        <w:jc w:val="center"/>
        <w:rPr>
          <w:rFonts w:ascii="Arial" w:hAnsi="Arial" w:cs="Arial"/>
          <w:sz w:val="16"/>
          <w:szCs w:val="16"/>
          <w:lang w:val="id-ID"/>
        </w:rPr>
      </w:pPr>
      <w:r w:rsidRPr="00142394">
        <w:rPr>
          <w:rFonts w:ascii="Arial" w:hAnsi="Arial" w:cs="Arial"/>
          <w:sz w:val="16"/>
          <w:szCs w:val="16"/>
          <w:lang w:val="id-ID"/>
        </w:rPr>
        <w:t xml:space="preserve">Gambar 2. </w:t>
      </w:r>
      <w:r w:rsidR="007947A5">
        <w:rPr>
          <w:rFonts w:ascii="Arial" w:hAnsi="Arial" w:cs="Arial"/>
          <w:sz w:val="16"/>
          <w:szCs w:val="16"/>
          <w:lang w:val="en-US"/>
        </w:rPr>
        <w:t>Poster</w:t>
      </w:r>
      <w:r w:rsidRPr="00142394">
        <w:rPr>
          <w:rFonts w:ascii="Arial" w:hAnsi="Arial" w:cs="Arial"/>
          <w:sz w:val="16"/>
          <w:szCs w:val="16"/>
          <w:lang w:val="id-ID"/>
        </w:rPr>
        <w:t xml:space="preserve"> </w:t>
      </w:r>
      <w:r w:rsidR="007947A5">
        <w:rPr>
          <w:rFonts w:ascii="Arial" w:hAnsi="Arial" w:cs="Arial"/>
          <w:sz w:val="16"/>
          <w:szCs w:val="16"/>
          <w:lang w:val="en-US"/>
        </w:rPr>
        <w:t>K</w:t>
      </w:r>
      <w:r w:rsidRPr="00142394">
        <w:rPr>
          <w:rFonts w:ascii="Arial" w:hAnsi="Arial" w:cs="Arial"/>
          <w:sz w:val="16"/>
          <w:szCs w:val="16"/>
          <w:lang w:val="id-ID"/>
        </w:rPr>
        <w:t xml:space="preserve">etahanan </w:t>
      </w:r>
      <w:r w:rsidR="007947A5">
        <w:rPr>
          <w:rFonts w:ascii="Arial" w:hAnsi="Arial" w:cs="Arial"/>
          <w:sz w:val="16"/>
          <w:szCs w:val="16"/>
          <w:lang w:val="en-US"/>
        </w:rPr>
        <w:t>P</w:t>
      </w:r>
      <w:r w:rsidRPr="00142394">
        <w:rPr>
          <w:rFonts w:ascii="Arial" w:hAnsi="Arial" w:cs="Arial"/>
          <w:sz w:val="16"/>
          <w:szCs w:val="16"/>
          <w:lang w:val="id-ID"/>
        </w:rPr>
        <w:t>angan</w:t>
      </w:r>
    </w:p>
    <w:p w14:paraId="1CE2BE61" w14:textId="77777777" w:rsidR="00052D14" w:rsidRPr="00397A18" w:rsidRDefault="00052D14" w:rsidP="001E05A7">
      <w:pPr>
        <w:pStyle w:val="BodyText"/>
        <w:ind w:right="39"/>
        <w:rPr>
          <w:rFonts w:ascii="Arial" w:hAnsi="Arial" w:cs="Arial"/>
          <w:sz w:val="22"/>
          <w:szCs w:val="22"/>
          <w:lang w:val="id-ID"/>
        </w:rPr>
      </w:pPr>
    </w:p>
    <w:p w14:paraId="39372DA3" w14:textId="2A271191" w:rsidR="0023074B" w:rsidRPr="00397A18" w:rsidRDefault="0023074B" w:rsidP="001E05A7">
      <w:pPr>
        <w:pStyle w:val="BodyText"/>
        <w:ind w:right="39" w:firstLine="752"/>
        <w:rPr>
          <w:rFonts w:ascii="Arial" w:hAnsi="Arial" w:cs="Arial"/>
          <w:sz w:val="22"/>
          <w:szCs w:val="22"/>
          <w:lang w:val="id-ID"/>
        </w:rPr>
      </w:pPr>
    </w:p>
    <w:p w14:paraId="38E06B17" w14:textId="34D3D9CD" w:rsidR="0023074B" w:rsidRPr="008C234D" w:rsidRDefault="00142394" w:rsidP="008C234D">
      <w:pPr>
        <w:pStyle w:val="BodyText"/>
        <w:ind w:right="39" w:firstLine="360"/>
        <w:jc w:val="left"/>
        <w:rPr>
          <w:rFonts w:ascii="Arial" w:hAnsi="Arial" w:cs="Arial"/>
          <w:sz w:val="16"/>
          <w:szCs w:val="16"/>
          <w:lang w:val="id-ID"/>
        </w:rPr>
      </w:pPr>
      <w:r>
        <w:rPr>
          <w:rFonts w:ascii="Arial" w:hAnsi="Arial" w:cs="Arial"/>
          <w:sz w:val="22"/>
          <w:szCs w:val="22"/>
          <w:lang w:val="en-US"/>
        </w:rPr>
        <w:t xml:space="preserve">           </w:t>
      </w:r>
    </w:p>
    <w:p w14:paraId="14792534" w14:textId="25A46A47" w:rsidR="0023074B" w:rsidRPr="00397A18" w:rsidRDefault="001578DB" w:rsidP="001E05A7">
      <w:pPr>
        <w:pStyle w:val="BodyText"/>
        <w:numPr>
          <w:ilvl w:val="0"/>
          <w:numId w:val="4"/>
        </w:numPr>
        <w:ind w:left="0" w:right="39" w:hanging="284"/>
        <w:rPr>
          <w:rFonts w:ascii="Arial" w:hAnsi="Arial" w:cs="Arial"/>
          <w:sz w:val="22"/>
          <w:szCs w:val="22"/>
          <w:lang w:val="id-ID"/>
        </w:rPr>
      </w:pPr>
      <w:r w:rsidRPr="00397A18">
        <w:rPr>
          <w:rFonts w:ascii="Arial" w:hAnsi="Arial" w:cs="Arial"/>
          <w:sz w:val="22"/>
          <w:szCs w:val="22"/>
          <w:lang w:val="id-ID"/>
        </w:rPr>
        <w:t xml:space="preserve">Pelatihan </w:t>
      </w:r>
      <w:r w:rsidR="007947A5" w:rsidRPr="00397A18">
        <w:rPr>
          <w:rFonts w:ascii="Arial" w:hAnsi="Arial" w:cs="Arial"/>
          <w:sz w:val="22"/>
          <w:szCs w:val="22"/>
          <w:lang w:val="id-ID"/>
        </w:rPr>
        <w:t>Budidaya Tanaman Hortikultura</w:t>
      </w:r>
    </w:p>
    <w:p w14:paraId="0694F930" w14:textId="31218252" w:rsidR="001578DB" w:rsidRPr="007947A5" w:rsidRDefault="001578DB" w:rsidP="001E05A7">
      <w:pPr>
        <w:pStyle w:val="BodyText"/>
        <w:ind w:right="39"/>
        <w:rPr>
          <w:rFonts w:ascii="Arial" w:hAnsi="Arial" w:cs="Arial"/>
          <w:sz w:val="22"/>
          <w:szCs w:val="22"/>
          <w:lang w:val="en-US"/>
        </w:rPr>
      </w:pPr>
      <w:r w:rsidRPr="00397A18">
        <w:rPr>
          <w:rFonts w:ascii="Arial" w:hAnsi="Arial" w:cs="Arial"/>
          <w:sz w:val="22"/>
          <w:szCs w:val="22"/>
          <w:lang w:val="id-ID"/>
        </w:rPr>
        <w:t xml:space="preserve">Pelatihan budidaya </w:t>
      </w:r>
      <w:proofErr w:type="spellStart"/>
      <w:r w:rsidR="007947A5">
        <w:rPr>
          <w:rFonts w:ascii="Arial" w:hAnsi="Arial" w:cs="Arial"/>
          <w:sz w:val="22"/>
          <w:szCs w:val="22"/>
          <w:lang w:val="en-US"/>
        </w:rPr>
        <w:t>tanaman</w:t>
      </w:r>
      <w:proofErr w:type="spellEnd"/>
      <w:r w:rsidR="007947A5">
        <w:rPr>
          <w:rFonts w:ascii="Arial" w:hAnsi="Arial" w:cs="Arial"/>
          <w:sz w:val="22"/>
          <w:szCs w:val="22"/>
          <w:lang w:val="en-US"/>
        </w:rPr>
        <w:t xml:space="preserve"> </w:t>
      </w:r>
      <w:proofErr w:type="spellStart"/>
      <w:r w:rsidR="007947A5">
        <w:rPr>
          <w:rFonts w:ascii="Arial" w:hAnsi="Arial" w:cs="Arial"/>
          <w:sz w:val="22"/>
          <w:szCs w:val="22"/>
          <w:lang w:val="en-US"/>
        </w:rPr>
        <w:t>holtikultura</w:t>
      </w:r>
      <w:proofErr w:type="spellEnd"/>
      <w:r w:rsidRPr="00397A18">
        <w:rPr>
          <w:rFonts w:ascii="Arial" w:hAnsi="Arial" w:cs="Arial"/>
          <w:sz w:val="22"/>
          <w:szCs w:val="22"/>
          <w:lang w:val="id-ID"/>
        </w:rPr>
        <w:t xml:space="preserve"> dilakukan melalui video oleh para pengurus kebun bibit. Pelatihan diberikan mulai dari cara pembibitan, penyemaian sampai dengan perawatan tanaman.</w:t>
      </w:r>
      <w:r w:rsidR="007947A5">
        <w:rPr>
          <w:rFonts w:ascii="Arial" w:hAnsi="Arial" w:cs="Arial"/>
          <w:sz w:val="22"/>
          <w:szCs w:val="22"/>
          <w:lang w:val="en-US"/>
        </w:rPr>
        <w:t xml:space="preserve"> </w:t>
      </w:r>
      <w:proofErr w:type="spellStart"/>
      <w:r w:rsidR="007947A5">
        <w:rPr>
          <w:rFonts w:ascii="Arial" w:hAnsi="Arial" w:cs="Arial"/>
          <w:sz w:val="22"/>
          <w:szCs w:val="22"/>
          <w:lang w:val="en-US"/>
        </w:rPr>
        <w:t>Kegiatan</w:t>
      </w:r>
      <w:proofErr w:type="spellEnd"/>
      <w:r w:rsidR="007947A5">
        <w:rPr>
          <w:rFonts w:ascii="Arial" w:hAnsi="Arial" w:cs="Arial"/>
          <w:sz w:val="22"/>
          <w:szCs w:val="22"/>
          <w:lang w:val="en-US"/>
        </w:rPr>
        <w:t xml:space="preserve"> </w:t>
      </w:r>
      <w:proofErr w:type="spellStart"/>
      <w:r w:rsidR="007947A5">
        <w:rPr>
          <w:rFonts w:ascii="Arial" w:hAnsi="Arial" w:cs="Arial"/>
          <w:sz w:val="22"/>
          <w:szCs w:val="22"/>
          <w:lang w:val="en-US"/>
        </w:rPr>
        <w:t>pelatihan</w:t>
      </w:r>
      <w:proofErr w:type="spellEnd"/>
      <w:r w:rsidR="007947A5">
        <w:rPr>
          <w:rFonts w:ascii="Arial" w:hAnsi="Arial" w:cs="Arial"/>
          <w:sz w:val="22"/>
          <w:szCs w:val="22"/>
          <w:lang w:val="en-US"/>
        </w:rPr>
        <w:t xml:space="preserve"> </w:t>
      </w:r>
      <w:proofErr w:type="spellStart"/>
      <w:r w:rsidR="007947A5">
        <w:rPr>
          <w:rFonts w:ascii="Arial" w:hAnsi="Arial" w:cs="Arial"/>
          <w:sz w:val="22"/>
          <w:szCs w:val="22"/>
          <w:lang w:val="en-US"/>
        </w:rPr>
        <w:t>dapat</w:t>
      </w:r>
      <w:proofErr w:type="spellEnd"/>
      <w:r w:rsidR="007947A5">
        <w:rPr>
          <w:rFonts w:ascii="Arial" w:hAnsi="Arial" w:cs="Arial"/>
          <w:sz w:val="22"/>
          <w:szCs w:val="22"/>
          <w:lang w:val="en-US"/>
        </w:rPr>
        <w:t xml:space="preserve"> </w:t>
      </w:r>
      <w:proofErr w:type="spellStart"/>
      <w:r w:rsidR="007947A5">
        <w:rPr>
          <w:rFonts w:ascii="Arial" w:hAnsi="Arial" w:cs="Arial"/>
          <w:sz w:val="22"/>
          <w:szCs w:val="22"/>
          <w:lang w:val="en-US"/>
        </w:rPr>
        <w:t>dilihat</w:t>
      </w:r>
      <w:proofErr w:type="spellEnd"/>
      <w:r w:rsidR="007947A5">
        <w:rPr>
          <w:rFonts w:ascii="Arial" w:hAnsi="Arial" w:cs="Arial"/>
          <w:sz w:val="22"/>
          <w:szCs w:val="22"/>
          <w:lang w:val="en-US"/>
        </w:rPr>
        <w:t xml:space="preserve"> pada Gambar 4. </w:t>
      </w:r>
    </w:p>
    <w:p w14:paraId="1C2849E2" w14:textId="77777777" w:rsidR="00AD7D1E" w:rsidRPr="00397A18" w:rsidRDefault="00AD7D1E" w:rsidP="001E05A7">
      <w:pPr>
        <w:pStyle w:val="BodyText"/>
        <w:ind w:right="39"/>
        <w:rPr>
          <w:rFonts w:ascii="Arial" w:hAnsi="Arial" w:cs="Arial"/>
          <w:sz w:val="22"/>
          <w:szCs w:val="22"/>
          <w:lang w:val="id-ID"/>
        </w:rPr>
      </w:pPr>
    </w:p>
    <w:p w14:paraId="50A7135B" w14:textId="77777777" w:rsidR="001578DB" w:rsidRPr="00397A18" w:rsidRDefault="001578DB" w:rsidP="001E05A7">
      <w:pPr>
        <w:pStyle w:val="BodyText"/>
        <w:ind w:right="39" w:hanging="850"/>
        <w:rPr>
          <w:rFonts w:ascii="Arial" w:hAnsi="Arial" w:cs="Arial"/>
          <w:sz w:val="22"/>
          <w:szCs w:val="22"/>
          <w:lang w:val="id-ID"/>
        </w:rPr>
      </w:pPr>
      <w:r w:rsidRPr="00397A18">
        <w:rPr>
          <w:rFonts w:ascii="Arial" w:hAnsi="Arial" w:cs="Arial"/>
          <w:noProof/>
          <w:sz w:val="22"/>
          <w:szCs w:val="22"/>
          <w:lang w:val="id-ID" w:eastAsia="id-ID"/>
        </w:rPr>
        <w:drawing>
          <wp:inline distT="0" distB="0" distL="0" distR="0" wp14:anchorId="00A1DCA8" wp14:editId="5C9AD679">
            <wp:extent cx="2522855" cy="1760855"/>
            <wp:effectExtent l="0" t="0" r="0" b="0"/>
            <wp:docPr id="11" name="Picture 11" descr="D:\LPPM 2020\LAPORAN\videocu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PPM 2020\LAPORAN\videocut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567" cy="1790666"/>
                    </a:xfrm>
                    <a:prstGeom prst="rect">
                      <a:avLst/>
                    </a:prstGeom>
                    <a:noFill/>
                    <a:ln>
                      <a:noFill/>
                    </a:ln>
                  </pic:spPr>
                </pic:pic>
              </a:graphicData>
            </a:graphic>
          </wp:inline>
        </w:drawing>
      </w:r>
      <w:r w:rsidR="00AD7D1E" w:rsidRPr="00397A18">
        <w:rPr>
          <w:rFonts w:ascii="Arial" w:hAnsi="Arial" w:cs="Arial"/>
          <w:noProof/>
          <w:sz w:val="22"/>
          <w:szCs w:val="22"/>
          <w:lang w:val="id-ID" w:eastAsia="id-ID"/>
        </w:rPr>
        <w:t xml:space="preserve"> </w:t>
      </w:r>
      <w:r w:rsidR="00AD7D1E" w:rsidRPr="00397A18">
        <w:rPr>
          <w:rFonts w:ascii="Arial" w:hAnsi="Arial" w:cs="Arial"/>
          <w:noProof/>
          <w:sz w:val="22"/>
          <w:szCs w:val="22"/>
          <w:lang w:val="id-ID" w:eastAsia="id-ID"/>
        </w:rPr>
        <w:drawing>
          <wp:inline distT="0" distB="0" distL="0" distR="0" wp14:anchorId="3B22C333" wp14:editId="3FA74196">
            <wp:extent cx="2522450" cy="1751965"/>
            <wp:effectExtent l="0" t="0" r="0" b="635"/>
            <wp:docPr id="3" name="Picture 3" descr="D:\LPPM 2020\LAPORAN\videoc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PPM 2020\LAPORAN\videocut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397" cy="1830412"/>
                    </a:xfrm>
                    <a:prstGeom prst="rect">
                      <a:avLst/>
                    </a:prstGeom>
                    <a:noFill/>
                    <a:ln>
                      <a:noFill/>
                    </a:ln>
                  </pic:spPr>
                </pic:pic>
              </a:graphicData>
            </a:graphic>
          </wp:inline>
        </w:drawing>
      </w:r>
    </w:p>
    <w:p w14:paraId="349E6300" w14:textId="77777777" w:rsidR="001578DB" w:rsidRPr="00397A18" w:rsidRDefault="00AD7D1E" w:rsidP="001E05A7">
      <w:pPr>
        <w:pStyle w:val="BodyText"/>
        <w:ind w:right="39"/>
        <w:jc w:val="center"/>
        <w:rPr>
          <w:rFonts w:ascii="Arial" w:hAnsi="Arial" w:cs="Arial"/>
          <w:sz w:val="22"/>
          <w:szCs w:val="22"/>
          <w:lang w:val="id-ID"/>
        </w:rPr>
      </w:pPr>
      <w:r w:rsidRPr="00397A18">
        <w:rPr>
          <w:rFonts w:ascii="Arial" w:hAnsi="Arial" w:cs="Arial"/>
          <w:sz w:val="22"/>
          <w:szCs w:val="22"/>
          <w:lang w:val="id-ID"/>
        </w:rPr>
        <w:t>Gambar 4. Kegiatan pelatihan</w:t>
      </w:r>
    </w:p>
    <w:p w14:paraId="3B48C1C7" w14:textId="77777777" w:rsidR="0007678A" w:rsidRPr="00397A18" w:rsidRDefault="0007678A" w:rsidP="001E05A7">
      <w:pPr>
        <w:ind w:firstLine="720"/>
        <w:jc w:val="both"/>
        <w:rPr>
          <w:rFonts w:ascii="Arial" w:hAnsi="Arial" w:cs="Arial"/>
        </w:rPr>
      </w:pPr>
    </w:p>
    <w:p w14:paraId="124F1CAA" w14:textId="490E2AC8" w:rsidR="00EB51C1" w:rsidRDefault="001578DB" w:rsidP="008C234D">
      <w:pPr>
        <w:tabs>
          <w:tab w:val="left" w:pos="851"/>
        </w:tabs>
        <w:jc w:val="both"/>
        <w:rPr>
          <w:rFonts w:ascii="Arial" w:hAnsi="Arial" w:cs="Arial"/>
          <w:lang w:val="id-ID"/>
        </w:rPr>
      </w:pPr>
      <w:r w:rsidRPr="00397A18">
        <w:rPr>
          <w:rFonts w:ascii="Arial" w:hAnsi="Arial" w:cs="Arial"/>
          <w:lang w:val="id-ID"/>
        </w:rPr>
        <w:t>Setelah dilakukan sosialisasi, penyuluhan,</w:t>
      </w:r>
      <w:r w:rsidR="008C234D">
        <w:rPr>
          <w:rFonts w:ascii="Arial" w:hAnsi="Arial" w:cs="Arial"/>
          <w:lang w:val="en-US"/>
        </w:rPr>
        <w:t xml:space="preserve"> dan </w:t>
      </w:r>
      <w:proofErr w:type="spellStart"/>
      <w:r w:rsidR="008C234D">
        <w:rPr>
          <w:rFonts w:ascii="Arial" w:hAnsi="Arial" w:cs="Arial"/>
          <w:lang w:val="en-US"/>
        </w:rPr>
        <w:t>pelatihan</w:t>
      </w:r>
      <w:proofErr w:type="spellEnd"/>
      <w:r w:rsidR="008C234D">
        <w:rPr>
          <w:rFonts w:ascii="Arial" w:hAnsi="Arial" w:cs="Arial"/>
          <w:lang w:val="en-US"/>
        </w:rPr>
        <w:t xml:space="preserve">, </w:t>
      </w:r>
      <w:r w:rsidRPr="00397A18">
        <w:rPr>
          <w:rFonts w:ascii="Arial" w:hAnsi="Arial" w:cs="Arial"/>
          <w:lang w:val="id-ID"/>
        </w:rPr>
        <w:t xml:space="preserve">masyarakat diajak untuk melakukan penanaman tanaman </w:t>
      </w:r>
      <w:r w:rsidR="00A36253" w:rsidRPr="00397A18">
        <w:rPr>
          <w:rFonts w:ascii="Arial" w:hAnsi="Arial" w:cs="Arial"/>
          <w:lang w:val="id-ID"/>
        </w:rPr>
        <w:t>hortikultura</w:t>
      </w:r>
      <w:r w:rsidRPr="00397A18">
        <w:rPr>
          <w:rFonts w:ascii="Arial" w:hAnsi="Arial" w:cs="Arial"/>
          <w:lang w:val="id-ID"/>
        </w:rPr>
        <w:t xml:space="preserve"> di</w:t>
      </w:r>
      <w:r w:rsidR="008C234D">
        <w:rPr>
          <w:rFonts w:ascii="Arial" w:hAnsi="Arial" w:cs="Arial"/>
          <w:lang w:val="en-US"/>
        </w:rPr>
        <w:t xml:space="preserve"> </w:t>
      </w:r>
      <w:r w:rsidRPr="00397A18">
        <w:rPr>
          <w:rFonts w:ascii="Arial" w:hAnsi="Arial" w:cs="Arial"/>
          <w:lang w:val="id-ID"/>
        </w:rPr>
        <w:t>lahan pekarangan masing-masing.</w:t>
      </w:r>
      <w:r w:rsidR="008C234D">
        <w:rPr>
          <w:rFonts w:ascii="Arial" w:hAnsi="Arial" w:cs="Arial"/>
          <w:lang w:val="en-US"/>
        </w:rPr>
        <w:t xml:space="preserve"> </w:t>
      </w:r>
      <w:proofErr w:type="spellStart"/>
      <w:r w:rsidR="008C234D">
        <w:rPr>
          <w:rFonts w:ascii="Arial" w:hAnsi="Arial" w:cs="Arial"/>
          <w:lang w:val="en-US"/>
        </w:rPr>
        <w:t>Kegiatan</w:t>
      </w:r>
      <w:proofErr w:type="spellEnd"/>
      <w:r w:rsidR="008C234D">
        <w:rPr>
          <w:rFonts w:ascii="Arial" w:hAnsi="Arial" w:cs="Arial"/>
          <w:lang w:val="en-US"/>
        </w:rPr>
        <w:t xml:space="preserve"> yang </w:t>
      </w:r>
      <w:proofErr w:type="spellStart"/>
      <w:r w:rsidR="008C234D">
        <w:rPr>
          <w:rFonts w:ascii="Arial" w:hAnsi="Arial" w:cs="Arial"/>
          <w:lang w:val="en-US"/>
        </w:rPr>
        <w:t>dilakukan</w:t>
      </w:r>
      <w:proofErr w:type="spellEnd"/>
      <w:r w:rsidR="008C234D">
        <w:rPr>
          <w:rFonts w:ascii="Arial" w:hAnsi="Arial" w:cs="Arial"/>
          <w:lang w:val="en-US"/>
        </w:rPr>
        <w:t xml:space="preserve"> </w:t>
      </w:r>
      <w:proofErr w:type="spellStart"/>
      <w:r w:rsidR="008C234D">
        <w:rPr>
          <w:rFonts w:ascii="Arial" w:hAnsi="Arial" w:cs="Arial"/>
          <w:lang w:val="en-US"/>
        </w:rPr>
        <w:t>adalah</w:t>
      </w:r>
      <w:proofErr w:type="spellEnd"/>
      <w:r w:rsidR="008C234D">
        <w:rPr>
          <w:rFonts w:ascii="Arial" w:hAnsi="Arial" w:cs="Arial"/>
          <w:lang w:val="en-US"/>
        </w:rPr>
        <w:t xml:space="preserve"> </w:t>
      </w:r>
      <w:r w:rsidRPr="00397A18">
        <w:rPr>
          <w:rFonts w:ascii="Arial" w:hAnsi="Arial" w:cs="Arial"/>
          <w:lang w:val="id-ID"/>
        </w:rPr>
        <w:t>penyerahan bibit tanaman kepada warga yang sudah siap untuk menanam. Pendampingan dilakukan oleh tim pengabdi da</w:t>
      </w:r>
      <w:r w:rsidR="00EB51C1" w:rsidRPr="00397A18">
        <w:rPr>
          <w:rFonts w:ascii="Arial" w:hAnsi="Arial" w:cs="Arial"/>
          <w:lang w:val="id-ID"/>
        </w:rPr>
        <w:t xml:space="preserve">n beberapa karangtaruna dengan bertemu langsung </w:t>
      </w:r>
      <w:r w:rsidR="008C234D">
        <w:rPr>
          <w:rFonts w:ascii="Arial" w:hAnsi="Arial" w:cs="Arial"/>
          <w:lang w:val="en-US"/>
        </w:rPr>
        <w:t xml:space="preserve">dan </w:t>
      </w:r>
      <w:r w:rsidR="00EB51C1" w:rsidRPr="00397A18">
        <w:rPr>
          <w:rFonts w:ascii="Arial" w:hAnsi="Arial" w:cs="Arial"/>
          <w:lang w:val="id-ID"/>
        </w:rPr>
        <w:t xml:space="preserve">tetap memperhatikan protokol kesehatan. Komunikasi pendampingan juga dilakukan melalui </w:t>
      </w:r>
      <w:r w:rsidR="00EB51C1" w:rsidRPr="008C234D">
        <w:rPr>
          <w:rFonts w:ascii="Arial" w:hAnsi="Arial" w:cs="Arial"/>
          <w:i/>
          <w:iCs/>
          <w:lang w:val="id-ID"/>
        </w:rPr>
        <w:t>WhatsApp</w:t>
      </w:r>
      <w:r w:rsidR="00EB51C1" w:rsidRPr="00397A18">
        <w:rPr>
          <w:rFonts w:ascii="Arial" w:hAnsi="Arial" w:cs="Arial"/>
          <w:lang w:val="id-ID"/>
        </w:rPr>
        <w:t xml:space="preserve"> (WA). Hal ini dilakukan karena a</w:t>
      </w:r>
      <w:r w:rsidR="002E367E" w:rsidRPr="00397A18">
        <w:rPr>
          <w:rFonts w:ascii="Arial" w:hAnsi="Arial" w:cs="Arial"/>
          <w:lang w:val="id-ID"/>
        </w:rPr>
        <w:t>danya keterbatasan waktu dan</w:t>
      </w:r>
      <w:r w:rsidR="00EB51C1" w:rsidRPr="00397A18">
        <w:rPr>
          <w:rFonts w:ascii="Arial" w:hAnsi="Arial" w:cs="Arial"/>
          <w:lang w:val="id-ID"/>
        </w:rPr>
        <w:t xml:space="preserve"> tenaga serta memperhatikan situsi pandemi saat ini.</w:t>
      </w:r>
    </w:p>
    <w:p w14:paraId="3F8C0BBB" w14:textId="77777777" w:rsidR="008C234D" w:rsidRPr="008C234D" w:rsidRDefault="008C234D" w:rsidP="008C234D">
      <w:pPr>
        <w:tabs>
          <w:tab w:val="left" w:pos="851"/>
        </w:tabs>
        <w:jc w:val="both"/>
        <w:rPr>
          <w:rFonts w:ascii="Arial" w:hAnsi="Arial" w:cs="Arial"/>
          <w:lang w:val="en-US"/>
        </w:rPr>
      </w:pPr>
    </w:p>
    <w:p w14:paraId="1CC109BD" w14:textId="133669F3" w:rsidR="00C56306" w:rsidRDefault="00EB51C1" w:rsidP="008C234D">
      <w:pPr>
        <w:tabs>
          <w:tab w:val="left" w:pos="709"/>
        </w:tabs>
        <w:ind w:hanging="309"/>
        <w:jc w:val="both"/>
        <w:rPr>
          <w:rFonts w:ascii="Arial" w:hAnsi="Arial" w:cs="Arial"/>
          <w:lang w:val="en-US"/>
        </w:rPr>
      </w:pPr>
      <w:r w:rsidRPr="00397A18">
        <w:rPr>
          <w:rFonts w:ascii="Arial" w:hAnsi="Arial" w:cs="Arial"/>
          <w:lang w:val="id-ID"/>
        </w:rPr>
        <w:tab/>
      </w:r>
      <w:r w:rsidRPr="00397A18">
        <w:rPr>
          <w:rFonts w:ascii="Arial" w:hAnsi="Arial" w:cs="Arial"/>
          <w:lang w:val="id-ID"/>
        </w:rPr>
        <w:tab/>
        <w:t xml:space="preserve">Kegiatan </w:t>
      </w:r>
      <w:proofErr w:type="spellStart"/>
      <w:r w:rsidR="008C234D">
        <w:rPr>
          <w:rFonts w:ascii="Arial" w:hAnsi="Arial" w:cs="Arial"/>
          <w:lang w:val="en-US"/>
        </w:rPr>
        <w:t>berlangsung</w:t>
      </w:r>
      <w:proofErr w:type="spellEnd"/>
      <w:r w:rsidRPr="00397A18">
        <w:rPr>
          <w:rFonts w:ascii="Arial" w:hAnsi="Arial" w:cs="Arial"/>
          <w:lang w:val="id-ID"/>
        </w:rPr>
        <w:t xml:space="preserve"> kurang lebih</w:t>
      </w:r>
      <w:r w:rsidR="008C234D">
        <w:rPr>
          <w:rFonts w:ascii="Arial" w:hAnsi="Arial" w:cs="Arial"/>
          <w:lang w:val="en-US"/>
        </w:rPr>
        <w:t xml:space="preserve"> </w:t>
      </w:r>
      <w:proofErr w:type="spellStart"/>
      <w:r w:rsidR="008C234D">
        <w:rPr>
          <w:rFonts w:ascii="Arial" w:hAnsi="Arial" w:cs="Arial"/>
          <w:lang w:val="en-US"/>
        </w:rPr>
        <w:t>selama</w:t>
      </w:r>
      <w:proofErr w:type="spellEnd"/>
      <w:r w:rsidRPr="00397A18">
        <w:rPr>
          <w:rFonts w:ascii="Arial" w:hAnsi="Arial" w:cs="Arial"/>
          <w:lang w:val="id-ID"/>
        </w:rPr>
        <w:t xml:space="preserve"> 4 bulan</w:t>
      </w:r>
      <w:r w:rsidR="008C234D">
        <w:rPr>
          <w:rFonts w:ascii="Arial" w:hAnsi="Arial" w:cs="Arial"/>
          <w:lang w:val="en-US"/>
        </w:rPr>
        <w:t xml:space="preserve">. </w:t>
      </w:r>
      <w:proofErr w:type="spellStart"/>
      <w:r w:rsidR="008C234D">
        <w:rPr>
          <w:rFonts w:ascii="Arial" w:hAnsi="Arial" w:cs="Arial"/>
          <w:lang w:val="en-US"/>
        </w:rPr>
        <w:t>Tahap</w:t>
      </w:r>
      <w:proofErr w:type="spellEnd"/>
      <w:r w:rsidR="008C234D">
        <w:rPr>
          <w:rFonts w:ascii="Arial" w:hAnsi="Arial" w:cs="Arial"/>
          <w:lang w:val="en-US"/>
        </w:rPr>
        <w:t xml:space="preserve"> </w:t>
      </w:r>
      <w:proofErr w:type="spellStart"/>
      <w:r w:rsidR="008C234D">
        <w:rPr>
          <w:rFonts w:ascii="Arial" w:hAnsi="Arial" w:cs="Arial"/>
          <w:lang w:val="en-US"/>
        </w:rPr>
        <w:t>pertama</w:t>
      </w:r>
      <w:proofErr w:type="spellEnd"/>
      <w:r w:rsidR="008C234D">
        <w:rPr>
          <w:rFonts w:ascii="Arial" w:hAnsi="Arial" w:cs="Arial"/>
          <w:lang w:val="en-US"/>
        </w:rPr>
        <w:t xml:space="preserve"> </w:t>
      </w:r>
      <w:proofErr w:type="spellStart"/>
      <w:r w:rsidR="008C234D">
        <w:rPr>
          <w:rFonts w:ascii="Arial" w:hAnsi="Arial" w:cs="Arial"/>
          <w:lang w:val="en-US"/>
        </w:rPr>
        <w:t>sampai</w:t>
      </w:r>
      <w:proofErr w:type="spellEnd"/>
      <w:r w:rsidR="008C234D">
        <w:rPr>
          <w:rFonts w:ascii="Arial" w:hAnsi="Arial" w:cs="Arial"/>
          <w:lang w:val="en-US"/>
        </w:rPr>
        <w:t xml:space="preserve"> </w:t>
      </w:r>
      <w:proofErr w:type="spellStart"/>
      <w:r w:rsidR="008C234D">
        <w:rPr>
          <w:rFonts w:ascii="Arial" w:hAnsi="Arial" w:cs="Arial"/>
          <w:lang w:val="en-US"/>
        </w:rPr>
        <w:t>tahap</w:t>
      </w:r>
      <w:proofErr w:type="spellEnd"/>
      <w:r w:rsidR="008C234D">
        <w:rPr>
          <w:rFonts w:ascii="Arial" w:hAnsi="Arial" w:cs="Arial"/>
          <w:lang w:val="en-US"/>
        </w:rPr>
        <w:t xml:space="preserve"> </w:t>
      </w:r>
      <w:proofErr w:type="spellStart"/>
      <w:r w:rsidR="008C234D">
        <w:rPr>
          <w:rFonts w:ascii="Arial" w:hAnsi="Arial" w:cs="Arial"/>
          <w:lang w:val="en-US"/>
        </w:rPr>
        <w:t>terakhir</w:t>
      </w:r>
      <w:proofErr w:type="spellEnd"/>
      <w:r w:rsidR="008C234D">
        <w:rPr>
          <w:rFonts w:ascii="Arial" w:hAnsi="Arial" w:cs="Arial"/>
          <w:lang w:val="en-US"/>
        </w:rPr>
        <w:t xml:space="preserve"> </w:t>
      </w:r>
      <w:proofErr w:type="spellStart"/>
      <w:r w:rsidR="008C234D">
        <w:rPr>
          <w:rFonts w:ascii="Arial" w:hAnsi="Arial" w:cs="Arial"/>
          <w:lang w:val="en-US"/>
        </w:rPr>
        <w:t>berlangsung</w:t>
      </w:r>
      <w:proofErr w:type="spellEnd"/>
      <w:r w:rsidR="008C234D">
        <w:rPr>
          <w:rFonts w:ascii="Arial" w:hAnsi="Arial" w:cs="Arial"/>
          <w:lang w:val="en-US"/>
        </w:rPr>
        <w:t xml:space="preserve"> </w:t>
      </w:r>
      <w:proofErr w:type="spellStart"/>
      <w:r w:rsidR="008C234D">
        <w:rPr>
          <w:rFonts w:ascii="Arial" w:hAnsi="Arial" w:cs="Arial"/>
          <w:lang w:val="en-US"/>
        </w:rPr>
        <w:t>selama</w:t>
      </w:r>
      <w:proofErr w:type="spellEnd"/>
      <w:r w:rsidR="008C234D">
        <w:rPr>
          <w:rFonts w:ascii="Arial" w:hAnsi="Arial" w:cs="Arial"/>
          <w:lang w:val="en-US"/>
        </w:rPr>
        <w:t xml:space="preserve"> 1 </w:t>
      </w:r>
      <w:proofErr w:type="spellStart"/>
      <w:r w:rsidR="008C234D">
        <w:rPr>
          <w:rFonts w:ascii="Arial" w:hAnsi="Arial" w:cs="Arial"/>
          <w:lang w:val="en-US"/>
        </w:rPr>
        <w:t>bulan</w:t>
      </w:r>
      <w:proofErr w:type="spellEnd"/>
      <w:r w:rsidR="008C234D">
        <w:rPr>
          <w:rFonts w:ascii="Arial" w:hAnsi="Arial" w:cs="Arial"/>
          <w:lang w:val="en-US"/>
        </w:rPr>
        <w:t xml:space="preserve">. </w:t>
      </w:r>
      <w:proofErr w:type="spellStart"/>
      <w:r w:rsidR="008C234D">
        <w:rPr>
          <w:rFonts w:ascii="Arial" w:hAnsi="Arial" w:cs="Arial"/>
          <w:lang w:val="en-US"/>
        </w:rPr>
        <w:t>Tiga</w:t>
      </w:r>
      <w:proofErr w:type="spellEnd"/>
      <w:r w:rsidR="008C234D">
        <w:rPr>
          <w:rFonts w:ascii="Arial" w:hAnsi="Arial" w:cs="Arial"/>
          <w:lang w:val="en-US"/>
        </w:rPr>
        <w:t xml:space="preserve"> </w:t>
      </w:r>
      <w:proofErr w:type="spellStart"/>
      <w:r w:rsidR="008C234D">
        <w:rPr>
          <w:rFonts w:ascii="Arial" w:hAnsi="Arial" w:cs="Arial"/>
          <w:lang w:val="en-US"/>
        </w:rPr>
        <w:t>bulan</w:t>
      </w:r>
      <w:proofErr w:type="spellEnd"/>
      <w:r w:rsidR="008C234D">
        <w:rPr>
          <w:rFonts w:ascii="Arial" w:hAnsi="Arial" w:cs="Arial"/>
          <w:lang w:val="en-US"/>
        </w:rPr>
        <w:t xml:space="preserve"> </w:t>
      </w:r>
      <w:proofErr w:type="spellStart"/>
      <w:r w:rsidR="008C234D">
        <w:rPr>
          <w:rFonts w:ascii="Arial" w:hAnsi="Arial" w:cs="Arial"/>
          <w:lang w:val="en-US"/>
        </w:rPr>
        <w:t>berikutnya</w:t>
      </w:r>
      <w:proofErr w:type="spellEnd"/>
      <w:r w:rsidR="008C234D">
        <w:rPr>
          <w:rFonts w:ascii="Arial" w:hAnsi="Arial" w:cs="Arial"/>
          <w:lang w:val="en-US"/>
        </w:rPr>
        <w:t xml:space="preserve"> </w:t>
      </w:r>
      <w:proofErr w:type="spellStart"/>
      <w:r w:rsidR="008C234D">
        <w:rPr>
          <w:rFonts w:ascii="Arial" w:hAnsi="Arial" w:cs="Arial"/>
          <w:lang w:val="en-US"/>
        </w:rPr>
        <w:t>adalah</w:t>
      </w:r>
      <w:proofErr w:type="spellEnd"/>
      <w:r w:rsidR="008C234D">
        <w:rPr>
          <w:rFonts w:ascii="Arial" w:hAnsi="Arial" w:cs="Arial"/>
          <w:lang w:val="en-US"/>
        </w:rPr>
        <w:t xml:space="preserve"> </w:t>
      </w:r>
      <w:proofErr w:type="spellStart"/>
      <w:r w:rsidR="008C234D">
        <w:rPr>
          <w:rFonts w:ascii="Arial" w:hAnsi="Arial" w:cs="Arial"/>
          <w:lang w:val="en-US"/>
        </w:rPr>
        <w:t>mengamati</w:t>
      </w:r>
      <w:proofErr w:type="spellEnd"/>
      <w:r w:rsidR="008C234D">
        <w:rPr>
          <w:rFonts w:ascii="Arial" w:hAnsi="Arial" w:cs="Arial"/>
          <w:lang w:val="en-US"/>
        </w:rPr>
        <w:t xml:space="preserve"> </w:t>
      </w:r>
      <w:proofErr w:type="spellStart"/>
      <w:r w:rsidR="008C234D">
        <w:rPr>
          <w:rFonts w:ascii="Arial" w:hAnsi="Arial" w:cs="Arial"/>
          <w:lang w:val="en-US"/>
        </w:rPr>
        <w:t>hasil</w:t>
      </w:r>
      <w:proofErr w:type="spellEnd"/>
      <w:r w:rsidR="008C234D">
        <w:rPr>
          <w:rFonts w:ascii="Arial" w:hAnsi="Arial" w:cs="Arial"/>
          <w:lang w:val="en-US"/>
        </w:rPr>
        <w:t xml:space="preserve"> </w:t>
      </w:r>
      <w:proofErr w:type="spellStart"/>
      <w:r w:rsidR="008C234D">
        <w:rPr>
          <w:rFonts w:ascii="Arial" w:hAnsi="Arial" w:cs="Arial"/>
          <w:lang w:val="en-US"/>
        </w:rPr>
        <w:t>dari</w:t>
      </w:r>
      <w:proofErr w:type="spellEnd"/>
      <w:r w:rsidR="008C234D">
        <w:rPr>
          <w:rFonts w:ascii="Arial" w:hAnsi="Arial" w:cs="Arial"/>
          <w:lang w:val="en-US"/>
        </w:rPr>
        <w:t xml:space="preserve"> </w:t>
      </w:r>
      <w:proofErr w:type="spellStart"/>
      <w:r w:rsidR="008C234D">
        <w:rPr>
          <w:rFonts w:ascii="Arial" w:hAnsi="Arial" w:cs="Arial"/>
          <w:lang w:val="en-US"/>
        </w:rPr>
        <w:t>kegiatan</w:t>
      </w:r>
      <w:proofErr w:type="spellEnd"/>
      <w:r w:rsidR="008C234D">
        <w:rPr>
          <w:rFonts w:ascii="Arial" w:hAnsi="Arial" w:cs="Arial"/>
          <w:lang w:val="en-US"/>
        </w:rPr>
        <w:t xml:space="preserve"> </w:t>
      </w:r>
      <w:proofErr w:type="spellStart"/>
      <w:r w:rsidR="008C234D">
        <w:rPr>
          <w:rFonts w:ascii="Arial" w:hAnsi="Arial" w:cs="Arial"/>
          <w:lang w:val="en-US"/>
        </w:rPr>
        <w:t>tersebut</w:t>
      </w:r>
      <w:proofErr w:type="spellEnd"/>
      <w:r w:rsidR="008C234D">
        <w:rPr>
          <w:rFonts w:ascii="Arial" w:hAnsi="Arial" w:cs="Arial"/>
          <w:lang w:val="en-US"/>
        </w:rPr>
        <w:t>.</w:t>
      </w:r>
      <w:r w:rsidR="005E34E6">
        <w:rPr>
          <w:rFonts w:ascii="Arial" w:hAnsi="Arial" w:cs="Arial"/>
          <w:lang w:val="en-US"/>
        </w:rPr>
        <w:t xml:space="preserve"> </w:t>
      </w:r>
      <w:proofErr w:type="spellStart"/>
      <w:r w:rsidR="005E34E6">
        <w:rPr>
          <w:rFonts w:ascii="Arial" w:hAnsi="Arial" w:cs="Arial"/>
          <w:lang w:val="en-US"/>
        </w:rPr>
        <w:t>Berdasarkan</w:t>
      </w:r>
      <w:proofErr w:type="spellEnd"/>
      <w:r w:rsidR="005E34E6">
        <w:rPr>
          <w:rFonts w:ascii="Arial" w:hAnsi="Arial" w:cs="Arial"/>
          <w:lang w:val="en-US"/>
        </w:rPr>
        <w:t xml:space="preserve"> </w:t>
      </w:r>
      <w:proofErr w:type="spellStart"/>
      <w:r w:rsidR="005E34E6">
        <w:rPr>
          <w:rFonts w:ascii="Arial" w:hAnsi="Arial" w:cs="Arial"/>
          <w:lang w:val="en-US"/>
        </w:rPr>
        <w:t>hasil</w:t>
      </w:r>
      <w:proofErr w:type="spellEnd"/>
      <w:r w:rsidR="005E34E6">
        <w:rPr>
          <w:rFonts w:ascii="Arial" w:hAnsi="Arial" w:cs="Arial"/>
          <w:lang w:val="en-US"/>
        </w:rPr>
        <w:t xml:space="preserve"> </w:t>
      </w:r>
      <w:proofErr w:type="spellStart"/>
      <w:r w:rsidR="005E34E6">
        <w:rPr>
          <w:rFonts w:ascii="Arial" w:hAnsi="Arial" w:cs="Arial"/>
          <w:lang w:val="en-US"/>
        </w:rPr>
        <w:t>observasi</w:t>
      </w:r>
      <w:proofErr w:type="spellEnd"/>
      <w:r w:rsidR="005E34E6">
        <w:rPr>
          <w:rFonts w:ascii="Arial" w:hAnsi="Arial" w:cs="Arial"/>
          <w:lang w:val="en-US"/>
        </w:rPr>
        <w:t xml:space="preserve">, </w:t>
      </w:r>
      <w:proofErr w:type="spellStart"/>
      <w:r w:rsidR="005E34E6">
        <w:rPr>
          <w:rFonts w:ascii="Arial" w:hAnsi="Arial" w:cs="Arial"/>
          <w:lang w:val="en-US"/>
        </w:rPr>
        <w:lastRenderedPageBreak/>
        <w:t>terlihat</w:t>
      </w:r>
      <w:proofErr w:type="spellEnd"/>
      <w:r w:rsidR="005E34E6">
        <w:rPr>
          <w:rFonts w:ascii="Arial" w:hAnsi="Arial" w:cs="Arial"/>
          <w:lang w:val="en-US"/>
        </w:rPr>
        <w:t xml:space="preserve"> </w:t>
      </w:r>
      <w:proofErr w:type="spellStart"/>
      <w:r w:rsidR="005E34E6">
        <w:rPr>
          <w:rFonts w:ascii="Arial" w:hAnsi="Arial" w:cs="Arial"/>
          <w:lang w:val="en-US"/>
        </w:rPr>
        <w:t>bahwa</w:t>
      </w:r>
      <w:proofErr w:type="spellEnd"/>
      <w:r w:rsidR="005E34E6">
        <w:rPr>
          <w:rFonts w:ascii="Arial" w:hAnsi="Arial" w:cs="Arial"/>
          <w:lang w:val="en-US"/>
        </w:rPr>
        <w:t xml:space="preserve"> </w:t>
      </w:r>
      <w:proofErr w:type="spellStart"/>
      <w:r w:rsidR="00C56306">
        <w:rPr>
          <w:rFonts w:ascii="Arial" w:hAnsi="Arial" w:cs="Arial"/>
          <w:lang w:val="en-US"/>
        </w:rPr>
        <w:t>jumlah</w:t>
      </w:r>
      <w:proofErr w:type="spellEnd"/>
      <w:r w:rsidR="00C56306">
        <w:rPr>
          <w:rFonts w:ascii="Arial" w:hAnsi="Arial" w:cs="Arial"/>
          <w:lang w:val="en-US"/>
        </w:rPr>
        <w:t xml:space="preserve"> </w:t>
      </w:r>
      <w:proofErr w:type="spellStart"/>
      <w:r w:rsidR="005E34E6">
        <w:rPr>
          <w:rFonts w:ascii="Arial" w:hAnsi="Arial" w:cs="Arial"/>
          <w:lang w:val="en-US"/>
        </w:rPr>
        <w:t>warga</w:t>
      </w:r>
      <w:proofErr w:type="spellEnd"/>
      <w:r w:rsidR="005E34E6">
        <w:rPr>
          <w:rFonts w:ascii="Arial" w:hAnsi="Arial" w:cs="Arial"/>
          <w:lang w:val="en-US"/>
        </w:rPr>
        <w:t xml:space="preserve"> yang </w:t>
      </w:r>
      <w:proofErr w:type="spellStart"/>
      <w:r w:rsidR="005E34E6">
        <w:rPr>
          <w:rFonts w:ascii="Arial" w:hAnsi="Arial" w:cs="Arial"/>
          <w:lang w:val="en-US"/>
        </w:rPr>
        <w:t>menanam</w:t>
      </w:r>
      <w:proofErr w:type="spellEnd"/>
      <w:r w:rsidR="005E34E6">
        <w:rPr>
          <w:rFonts w:ascii="Arial" w:hAnsi="Arial" w:cs="Arial"/>
          <w:lang w:val="en-US"/>
        </w:rPr>
        <w:t xml:space="preserve"> </w:t>
      </w:r>
      <w:proofErr w:type="spellStart"/>
      <w:r w:rsidR="005E34E6">
        <w:rPr>
          <w:rFonts w:ascii="Arial" w:hAnsi="Arial" w:cs="Arial"/>
          <w:lang w:val="en-US"/>
        </w:rPr>
        <w:t>tanaman</w:t>
      </w:r>
      <w:proofErr w:type="spellEnd"/>
      <w:r w:rsidR="005E34E6">
        <w:rPr>
          <w:rFonts w:ascii="Arial" w:hAnsi="Arial" w:cs="Arial"/>
          <w:lang w:val="en-US"/>
        </w:rPr>
        <w:t xml:space="preserve"> </w:t>
      </w:r>
      <w:proofErr w:type="spellStart"/>
      <w:r w:rsidR="005E34E6">
        <w:rPr>
          <w:rFonts w:ascii="Arial" w:hAnsi="Arial" w:cs="Arial"/>
          <w:lang w:val="en-US"/>
        </w:rPr>
        <w:t>holtikultura</w:t>
      </w:r>
      <w:proofErr w:type="spellEnd"/>
      <w:r w:rsidR="005E34E6">
        <w:rPr>
          <w:rFonts w:ascii="Arial" w:hAnsi="Arial" w:cs="Arial"/>
          <w:lang w:val="en-US"/>
        </w:rPr>
        <w:t xml:space="preserve"> </w:t>
      </w:r>
      <w:proofErr w:type="spellStart"/>
      <w:r w:rsidR="00C56306">
        <w:rPr>
          <w:rFonts w:ascii="Arial" w:hAnsi="Arial" w:cs="Arial"/>
          <w:lang w:val="en-US"/>
        </w:rPr>
        <w:t>mengalami</w:t>
      </w:r>
      <w:proofErr w:type="spellEnd"/>
      <w:r w:rsidR="00C56306">
        <w:rPr>
          <w:rFonts w:ascii="Arial" w:hAnsi="Arial" w:cs="Arial"/>
          <w:lang w:val="en-US"/>
        </w:rPr>
        <w:t xml:space="preserve"> </w:t>
      </w:r>
      <w:proofErr w:type="spellStart"/>
      <w:r w:rsidR="00C56306">
        <w:rPr>
          <w:rFonts w:ascii="Arial" w:hAnsi="Arial" w:cs="Arial"/>
          <w:lang w:val="en-US"/>
        </w:rPr>
        <w:t>peningkatan</w:t>
      </w:r>
      <w:proofErr w:type="spellEnd"/>
      <w:r w:rsidR="00C56306">
        <w:rPr>
          <w:rFonts w:ascii="Arial" w:hAnsi="Arial" w:cs="Arial"/>
          <w:lang w:val="en-US"/>
        </w:rPr>
        <w:t xml:space="preserve"> </w:t>
      </w:r>
      <w:proofErr w:type="spellStart"/>
      <w:r w:rsidR="005E34E6">
        <w:rPr>
          <w:rFonts w:ascii="Arial" w:hAnsi="Arial" w:cs="Arial"/>
          <w:lang w:val="en-US"/>
        </w:rPr>
        <w:t>sebesar</w:t>
      </w:r>
      <w:proofErr w:type="spellEnd"/>
      <w:r w:rsidR="005E34E6">
        <w:rPr>
          <w:rFonts w:ascii="Arial" w:hAnsi="Arial" w:cs="Arial"/>
          <w:lang w:val="en-US"/>
        </w:rPr>
        <w:t xml:space="preserve"> 75,38%. </w:t>
      </w:r>
      <w:proofErr w:type="spellStart"/>
      <w:r w:rsidR="005E34E6">
        <w:rPr>
          <w:rFonts w:ascii="Arial" w:hAnsi="Arial" w:cs="Arial"/>
          <w:lang w:val="en-US"/>
        </w:rPr>
        <w:t>Sedangkan</w:t>
      </w:r>
      <w:proofErr w:type="spellEnd"/>
      <w:r w:rsidR="005E34E6">
        <w:rPr>
          <w:rFonts w:ascii="Arial" w:hAnsi="Arial" w:cs="Arial"/>
          <w:lang w:val="en-US"/>
        </w:rPr>
        <w:t xml:space="preserve"> </w:t>
      </w:r>
      <w:proofErr w:type="spellStart"/>
      <w:r w:rsidR="005E34E6">
        <w:rPr>
          <w:rFonts w:ascii="Arial" w:hAnsi="Arial" w:cs="Arial"/>
          <w:lang w:val="en-US"/>
        </w:rPr>
        <w:t>respon</w:t>
      </w:r>
      <w:proofErr w:type="spellEnd"/>
      <w:r w:rsidR="005E34E6">
        <w:rPr>
          <w:rFonts w:ascii="Arial" w:hAnsi="Arial" w:cs="Arial"/>
          <w:lang w:val="en-US"/>
        </w:rPr>
        <w:t xml:space="preserve"> </w:t>
      </w:r>
      <w:proofErr w:type="spellStart"/>
      <w:r w:rsidR="005E34E6">
        <w:rPr>
          <w:rFonts w:ascii="Arial" w:hAnsi="Arial" w:cs="Arial"/>
          <w:lang w:val="en-US"/>
        </w:rPr>
        <w:t>masyarakat</w:t>
      </w:r>
      <w:proofErr w:type="spellEnd"/>
      <w:r w:rsidR="005E34E6">
        <w:rPr>
          <w:rFonts w:ascii="Arial" w:hAnsi="Arial" w:cs="Arial"/>
          <w:lang w:val="en-US"/>
        </w:rPr>
        <w:t xml:space="preserve"> </w:t>
      </w:r>
      <w:proofErr w:type="spellStart"/>
      <w:r w:rsidR="005E34E6">
        <w:rPr>
          <w:rFonts w:ascii="Arial" w:hAnsi="Arial" w:cs="Arial"/>
          <w:lang w:val="en-US"/>
        </w:rPr>
        <w:t>terhadap</w:t>
      </w:r>
      <w:proofErr w:type="spellEnd"/>
      <w:r w:rsidR="005E34E6">
        <w:rPr>
          <w:rFonts w:ascii="Arial" w:hAnsi="Arial" w:cs="Arial"/>
          <w:lang w:val="en-US"/>
        </w:rPr>
        <w:t xml:space="preserve"> program </w:t>
      </w:r>
      <w:proofErr w:type="spellStart"/>
      <w:r w:rsidR="005E34E6">
        <w:rPr>
          <w:rFonts w:ascii="Arial" w:hAnsi="Arial" w:cs="Arial"/>
          <w:lang w:val="en-US"/>
        </w:rPr>
        <w:t>ini</w:t>
      </w:r>
      <w:proofErr w:type="spellEnd"/>
      <w:r w:rsidR="005E34E6">
        <w:rPr>
          <w:rFonts w:ascii="Arial" w:hAnsi="Arial" w:cs="Arial"/>
          <w:lang w:val="en-US"/>
        </w:rPr>
        <w:t xml:space="preserve"> </w:t>
      </w:r>
      <w:proofErr w:type="spellStart"/>
      <w:r w:rsidR="005E34E6">
        <w:rPr>
          <w:rFonts w:ascii="Arial" w:hAnsi="Arial" w:cs="Arial"/>
          <w:lang w:val="en-US"/>
        </w:rPr>
        <w:t>sebesar</w:t>
      </w:r>
      <w:proofErr w:type="spellEnd"/>
      <w:r w:rsidR="005E34E6">
        <w:rPr>
          <w:rFonts w:ascii="Arial" w:hAnsi="Arial" w:cs="Arial"/>
          <w:lang w:val="en-US"/>
        </w:rPr>
        <w:t xml:space="preserve"> 77,6%. Hal </w:t>
      </w:r>
      <w:proofErr w:type="spellStart"/>
      <w:r w:rsidR="005E34E6">
        <w:rPr>
          <w:rFonts w:ascii="Arial" w:hAnsi="Arial" w:cs="Arial"/>
          <w:lang w:val="en-US"/>
        </w:rPr>
        <w:t>ini</w:t>
      </w:r>
      <w:proofErr w:type="spellEnd"/>
      <w:r w:rsidR="005E34E6">
        <w:rPr>
          <w:rFonts w:ascii="Arial" w:hAnsi="Arial" w:cs="Arial"/>
          <w:lang w:val="en-US"/>
        </w:rPr>
        <w:t xml:space="preserve"> </w:t>
      </w:r>
      <w:proofErr w:type="spellStart"/>
      <w:r w:rsidR="005E34E6">
        <w:rPr>
          <w:rFonts w:ascii="Arial" w:hAnsi="Arial" w:cs="Arial"/>
          <w:lang w:val="en-US"/>
        </w:rPr>
        <w:t>berarti</w:t>
      </w:r>
      <w:proofErr w:type="spellEnd"/>
      <w:r w:rsidR="005E34E6">
        <w:rPr>
          <w:rFonts w:ascii="Arial" w:hAnsi="Arial" w:cs="Arial"/>
          <w:lang w:val="en-US"/>
        </w:rPr>
        <w:t xml:space="preserve"> </w:t>
      </w:r>
      <w:proofErr w:type="spellStart"/>
      <w:r w:rsidR="005E34E6">
        <w:rPr>
          <w:rFonts w:ascii="Arial" w:hAnsi="Arial" w:cs="Arial"/>
          <w:lang w:val="en-US"/>
        </w:rPr>
        <w:t>masyarakat</w:t>
      </w:r>
      <w:proofErr w:type="spellEnd"/>
      <w:r w:rsidR="005E34E6">
        <w:rPr>
          <w:rFonts w:ascii="Arial" w:hAnsi="Arial" w:cs="Arial"/>
          <w:lang w:val="en-US"/>
        </w:rPr>
        <w:t xml:space="preserve"> </w:t>
      </w:r>
      <w:r w:rsidRPr="00397A18">
        <w:rPr>
          <w:rFonts w:ascii="Arial" w:hAnsi="Arial" w:cs="Arial"/>
          <w:lang w:val="id-ID"/>
        </w:rPr>
        <w:t xml:space="preserve">di dusun Sidorejo </w:t>
      </w:r>
      <w:proofErr w:type="spellStart"/>
      <w:r w:rsidR="005E34E6">
        <w:rPr>
          <w:rFonts w:ascii="Arial" w:hAnsi="Arial" w:cs="Arial"/>
          <w:lang w:val="en-US"/>
        </w:rPr>
        <w:t>sangat</w:t>
      </w:r>
      <w:proofErr w:type="spellEnd"/>
      <w:r w:rsidR="005E34E6">
        <w:rPr>
          <w:rFonts w:ascii="Arial" w:hAnsi="Arial" w:cs="Arial"/>
          <w:lang w:val="en-US"/>
        </w:rPr>
        <w:t xml:space="preserve"> </w:t>
      </w:r>
      <w:proofErr w:type="spellStart"/>
      <w:r w:rsidR="005E34E6">
        <w:rPr>
          <w:rFonts w:ascii="Arial" w:hAnsi="Arial" w:cs="Arial"/>
          <w:lang w:val="en-US"/>
        </w:rPr>
        <w:t>terbantu</w:t>
      </w:r>
      <w:proofErr w:type="spellEnd"/>
      <w:r w:rsidR="005E34E6">
        <w:rPr>
          <w:rFonts w:ascii="Arial" w:hAnsi="Arial" w:cs="Arial"/>
          <w:lang w:val="en-US"/>
        </w:rPr>
        <w:t xml:space="preserve"> </w:t>
      </w:r>
      <w:proofErr w:type="spellStart"/>
      <w:r w:rsidR="005E34E6">
        <w:rPr>
          <w:rFonts w:ascii="Arial" w:hAnsi="Arial" w:cs="Arial"/>
          <w:lang w:val="en-US"/>
        </w:rPr>
        <w:t>dengan</w:t>
      </w:r>
      <w:proofErr w:type="spellEnd"/>
      <w:r w:rsidR="005E34E6">
        <w:rPr>
          <w:rFonts w:ascii="Arial" w:hAnsi="Arial" w:cs="Arial"/>
          <w:lang w:val="en-US"/>
        </w:rPr>
        <w:t xml:space="preserve"> </w:t>
      </w:r>
      <w:proofErr w:type="spellStart"/>
      <w:r w:rsidR="005E34E6">
        <w:rPr>
          <w:rFonts w:ascii="Arial" w:hAnsi="Arial" w:cs="Arial"/>
          <w:lang w:val="en-US"/>
        </w:rPr>
        <w:t>adanya</w:t>
      </w:r>
      <w:proofErr w:type="spellEnd"/>
      <w:r w:rsidR="005E34E6">
        <w:rPr>
          <w:rFonts w:ascii="Arial" w:hAnsi="Arial" w:cs="Arial"/>
          <w:lang w:val="en-US"/>
        </w:rPr>
        <w:t xml:space="preserve"> program </w:t>
      </w:r>
      <w:proofErr w:type="spellStart"/>
      <w:r w:rsidR="005E34E6">
        <w:rPr>
          <w:rFonts w:ascii="Arial" w:hAnsi="Arial" w:cs="Arial"/>
          <w:lang w:val="en-US"/>
        </w:rPr>
        <w:t>ini</w:t>
      </w:r>
      <w:proofErr w:type="spellEnd"/>
      <w:r w:rsidR="005E34E6">
        <w:rPr>
          <w:rFonts w:ascii="Arial" w:hAnsi="Arial" w:cs="Arial"/>
          <w:lang w:val="en-US"/>
        </w:rPr>
        <w:t xml:space="preserve">. </w:t>
      </w:r>
      <w:proofErr w:type="spellStart"/>
      <w:r w:rsidR="005E34E6">
        <w:rPr>
          <w:rFonts w:ascii="Arial" w:hAnsi="Arial" w:cs="Arial"/>
          <w:lang w:val="en-US"/>
        </w:rPr>
        <w:t>Mereka</w:t>
      </w:r>
      <w:proofErr w:type="spellEnd"/>
      <w:r w:rsidR="005E34E6">
        <w:rPr>
          <w:rFonts w:ascii="Arial" w:hAnsi="Arial" w:cs="Arial"/>
          <w:lang w:val="en-US"/>
        </w:rPr>
        <w:t xml:space="preserve"> </w:t>
      </w:r>
      <w:proofErr w:type="spellStart"/>
      <w:r w:rsidR="005E34E6">
        <w:rPr>
          <w:rFonts w:ascii="Arial" w:hAnsi="Arial" w:cs="Arial"/>
          <w:lang w:val="en-US"/>
        </w:rPr>
        <w:t>termotivasi</w:t>
      </w:r>
      <w:proofErr w:type="spellEnd"/>
      <w:r w:rsidR="005E34E6">
        <w:rPr>
          <w:rFonts w:ascii="Arial" w:hAnsi="Arial" w:cs="Arial"/>
          <w:lang w:val="en-US"/>
        </w:rPr>
        <w:t xml:space="preserve"> </w:t>
      </w:r>
      <w:proofErr w:type="spellStart"/>
      <w:r w:rsidR="005E34E6">
        <w:rPr>
          <w:rFonts w:ascii="Arial" w:hAnsi="Arial" w:cs="Arial"/>
          <w:lang w:val="en-US"/>
        </w:rPr>
        <w:t>dalam</w:t>
      </w:r>
      <w:proofErr w:type="spellEnd"/>
      <w:r w:rsidR="005E34E6">
        <w:rPr>
          <w:rFonts w:ascii="Arial" w:hAnsi="Arial" w:cs="Arial"/>
          <w:lang w:val="en-US"/>
        </w:rPr>
        <w:t xml:space="preserve"> </w:t>
      </w:r>
      <w:proofErr w:type="spellStart"/>
      <w:r w:rsidR="005E34E6">
        <w:rPr>
          <w:rFonts w:ascii="Arial" w:hAnsi="Arial" w:cs="Arial"/>
          <w:lang w:val="en-US"/>
        </w:rPr>
        <w:t>memanfaatkan</w:t>
      </w:r>
      <w:proofErr w:type="spellEnd"/>
      <w:r w:rsidR="005E34E6">
        <w:rPr>
          <w:rFonts w:ascii="Arial" w:hAnsi="Arial" w:cs="Arial"/>
          <w:lang w:val="en-US"/>
        </w:rPr>
        <w:t xml:space="preserve"> </w:t>
      </w:r>
      <w:proofErr w:type="spellStart"/>
      <w:r w:rsidR="005E34E6">
        <w:rPr>
          <w:rFonts w:ascii="Arial" w:hAnsi="Arial" w:cs="Arial"/>
          <w:lang w:val="en-US"/>
        </w:rPr>
        <w:t>maupun</w:t>
      </w:r>
      <w:proofErr w:type="spellEnd"/>
      <w:r w:rsidR="005E34E6">
        <w:rPr>
          <w:rFonts w:ascii="Arial" w:hAnsi="Arial" w:cs="Arial"/>
          <w:lang w:val="en-US"/>
        </w:rPr>
        <w:t xml:space="preserve"> </w:t>
      </w:r>
      <w:proofErr w:type="spellStart"/>
      <w:r w:rsidR="005E34E6">
        <w:rPr>
          <w:rFonts w:ascii="Arial" w:hAnsi="Arial" w:cs="Arial"/>
          <w:lang w:val="en-US"/>
        </w:rPr>
        <w:t>mengembangkan</w:t>
      </w:r>
      <w:proofErr w:type="spellEnd"/>
      <w:r w:rsidR="005E34E6">
        <w:rPr>
          <w:rFonts w:ascii="Arial" w:hAnsi="Arial" w:cs="Arial"/>
          <w:lang w:val="en-US"/>
        </w:rPr>
        <w:t xml:space="preserve"> </w:t>
      </w:r>
      <w:proofErr w:type="spellStart"/>
      <w:r w:rsidR="005E34E6">
        <w:rPr>
          <w:rFonts w:ascii="Arial" w:hAnsi="Arial" w:cs="Arial"/>
          <w:lang w:val="en-US"/>
        </w:rPr>
        <w:t>lahan</w:t>
      </w:r>
      <w:proofErr w:type="spellEnd"/>
      <w:r w:rsidR="005E34E6">
        <w:rPr>
          <w:rFonts w:ascii="Arial" w:hAnsi="Arial" w:cs="Arial"/>
          <w:lang w:val="en-US"/>
        </w:rPr>
        <w:t xml:space="preserve"> yang </w:t>
      </w:r>
      <w:proofErr w:type="spellStart"/>
      <w:r w:rsidR="005E34E6">
        <w:rPr>
          <w:rFonts w:ascii="Arial" w:hAnsi="Arial" w:cs="Arial"/>
          <w:lang w:val="en-US"/>
        </w:rPr>
        <w:t>dimiliki</w:t>
      </w:r>
      <w:proofErr w:type="spellEnd"/>
      <w:r w:rsidR="005E34E6">
        <w:rPr>
          <w:rFonts w:ascii="Arial" w:hAnsi="Arial" w:cs="Arial"/>
          <w:lang w:val="en-US"/>
        </w:rPr>
        <w:t xml:space="preserve">. Masyarakat </w:t>
      </w:r>
      <w:proofErr w:type="spellStart"/>
      <w:r w:rsidR="005E34E6">
        <w:rPr>
          <w:rFonts w:ascii="Arial" w:hAnsi="Arial" w:cs="Arial"/>
          <w:lang w:val="en-US"/>
        </w:rPr>
        <w:t>lebih</w:t>
      </w:r>
      <w:proofErr w:type="spellEnd"/>
      <w:r w:rsidR="005E34E6">
        <w:rPr>
          <w:rFonts w:ascii="Arial" w:hAnsi="Arial" w:cs="Arial"/>
          <w:lang w:val="en-US"/>
        </w:rPr>
        <w:t xml:space="preserve"> </w:t>
      </w:r>
      <w:proofErr w:type="spellStart"/>
      <w:r w:rsidR="005E34E6">
        <w:rPr>
          <w:rFonts w:ascii="Arial" w:hAnsi="Arial" w:cs="Arial"/>
          <w:lang w:val="en-US"/>
        </w:rPr>
        <w:t>teredukasi</w:t>
      </w:r>
      <w:proofErr w:type="spellEnd"/>
      <w:r w:rsidR="005E34E6">
        <w:rPr>
          <w:rFonts w:ascii="Arial" w:hAnsi="Arial" w:cs="Arial"/>
          <w:lang w:val="en-US"/>
        </w:rPr>
        <w:t xml:space="preserve"> </w:t>
      </w:r>
      <w:proofErr w:type="spellStart"/>
      <w:r w:rsidR="005E34E6">
        <w:rPr>
          <w:rFonts w:ascii="Arial" w:hAnsi="Arial" w:cs="Arial"/>
          <w:lang w:val="en-US"/>
        </w:rPr>
        <w:t>untuk</w:t>
      </w:r>
      <w:proofErr w:type="spellEnd"/>
      <w:r w:rsidR="005E34E6">
        <w:rPr>
          <w:rFonts w:ascii="Arial" w:hAnsi="Arial" w:cs="Arial"/>
          <w:lang w:val="en-US"/>
        </w:rPr>
        <w:t xml:space="preserve"> </w:t>
      </w:r>
      <w:proofErr w:type="spellStart"/>
      <w:r w:rsidR="005E34E6">
        <w:rPr>
          <w:rFonts w:ascii="Arial" w:hAnsi="Arial" w:cs="Arial"/>
          <w:lang w:val="en-US"/>
        </w:rPr>
        <w:t>melakukan</w:t>
      </w:r>
      <w:proofErr w:type="spellEnd"/>
      <w:r w:rsidR="005E34E6">
        <w:rPr>
          <w:rFonts w:ascii="Arial" w:hAnsi="Arial" w:cs="Arial"/>
          <w:lang w:val="en-US"/>
        </w:rPr>
        <w:t xml:space="preserve"> </w:t>
      </w:r>
      <w:proofErr w:type="spellStart"/>
      <w:r w:rsidR="005E34E6">
        <w:rPr>
          <w:rFonts w:ascii="Arial" w:hAnsi="Arial" w:cs="Arial"/>
          <w:lang w:val="en-US"/>
        </w:rPr>
        <w:t>budidaya</w:t>
      </w:r>
      <w:proofErr w:type="spellEnd"/>
      <w:r w:rsidR="005E34E6">
        <w:rPr>
          <w:rFonts w:ascii="Arial" w:hAnsi="Arial" w:cs="Arial"/>
          <w:lang w:val="en-US"/>
        </w:rPr>
        <w:t xml:space="preserve"> </w:t>
      </w:r>
      <w:proofErr w:type="spellStart"/>
      <w:r w:rsidR="005E34E6">
        <w:rPr>
          <w:rFonts w:ascii="Arial" w:hAnsi="Arial" w:cs="Arial"/>
          <w:lang w:val="en-US"/>
        </w:rPr>
        <w:t>tanaman</w:t>
      </w:r>
      <w:proofErr w:type="spellEnd"/>
      <w:r w:rsidR="005E34E6">
        <w:rPr>
          <w:rFonts w:ascii="Arial" w:hAnsi="Arial" w:cs="Arial"/>
          <w:lang w:val="en-US"/>
        </w:rPr>
        <w:t xml:space="preserve"> </w:t>
      </w:r>
      <w:proofErr w:type="spellStart"/>
      <w:r w:rsidR="005E34E6">
        <w:rPr>
          <w:rFonts w:ascii="Arial" w:hAnsi="Arial" w:cs="Arial"/>
          <w:lang w:val="en-US"/>
        </w:rPr>
        <w:t>holtikultura</w:t>
      </w:r>
      <w:proofErr w:type="spellEnd"/>
      <w:r w:rsidR="005E34E6">
        <w:rPr>
          <w:rFonts w:ascii="Arial" w:hAnsi="Arial" w:cs="Arial"/>
          <w:lang w:val="en-US"/>
        </w:rPr>
        <w:t>.</w:t>
      </w:r>
      <w:r w:rsidR="00C56306">
        <w:rPr>
          <w:rFonts w:ascii="Arial" w:hAnsi="Arial" w:cs="Arial"/>
          <w:lang w:val="en-US"/>
        </w:rPr>
        <w:t xml:space="preserve"> </w:t>
      </w:r>
    </w:p>
    <w:p w14:paraId="000B4F0C" w14:textId="276198B8" w:rsidR="001578DB" w:rsidRPr="00397A18" w:rsidRDefault="00C56306" w:rsidP="00C56306">
      <w:pPr>
        <w:tabs>
          <w:tab w:val="left" w:pos="709"/>
        </w:tabs>
        <w:ind w:hanging="309"/>
        <w:jc w:val="both"/>
        <w:rPr>
          <w:rFonts w:ascii="Arial" w:hAnsi="Arial" w:cs="Arial"/>
          <w:lang w:val="id-ID"/>
        </w:rPr>
      </w:pPr>
      <w:r>
        <w:rPr>
          <w:rFonts w:ascii="Arial" w:hAnsi="Arial" w:cs="Arial"/>
          <w:lang w:val="en-US"/>
        </w:rPr>
        <w:tab/>
      </w:r>
      <w:r>
        <w:rPr>
          <w:rFonts w:ascii="Arial" w:hAnsi="Arial" w:cs="Arial"/>
          <w:lang w:val="en-US"/>
        </w:rPr>
        <w:tab/>
      </w:r>
      <w:r w:rsidR="005E34E6">
        <w:rPr>
          <w:rFonts w:ascii="Arial" w:hAnsi="Arial" w:cs="Arial"/>
          <w:lang w:val="en-US"/>
        </w:rPr>
        <w:t xml:space="preserve">Program </w:t>
      </w:r>
      <w:proofErr w:type="spellStart"/>
      <w:r w:rsidR="005E34E6">
        <w:rPr>
          <w:rFonts w:ascii="Arial" w:hAnsi="Arial" w:cs="Arial"/>
          <w:lang w:val="en-US"/>
        </w:rPr>
        <w:t>tersebut</w:t>
      </w:r>
      <w:proofErr w:type="spellEnd"/>
      <w:r w:rsidR="005E34E6">
        <w:rPr>
          <w:rFonts w:ascii="Arial" w:hAnsi="Arial" w:cs="Arial"/>
          <w:lang w:val="en-US"/>
        </w:rPr>
        <w:t xml:space="preserve"> </w:t>
      </w:r>
      <w:proofErr w:type="spellStart"/>
      <w:r w:rsidR="005E34E6">
        <w:rPr>
          <w:rFonts w:ascii="Arial" w:hAnsi="Arial" w:cs="Arial"/>
          <w:lang w:val="en-US"/>
        </w:rPr>
        <w:t>diharapkan</w:t>
      </w:r>
      <w:proofErr w:type="spellEnd"/>
      <w:r w:rsidR="005E34E6">
        <w:rPr>
          <w:rFonts w:ascii="Arial" w:hAnsi="Arial" w:cs="Arial"/>
          <w:lang w:val="en-US"/>
        </w:rPr>
        <w:t xml:space="preserve"> </w:t>
      </w:r>
      <w:proofErr w:type="spellStart"/>
      <w:r w:rsidR="005E34E6">
        <w:rPr>
          <w:rFonts w:ascii="Arial" w:hAnsi="Arial" w:cs="Arial"/>
          <w:lang w:val="en-US"/>
        </w:rPr>
        <w:t>belangsung</w:t>
      </w:r>
      <w:proofErr w:type="spellEnd"/>
      <w:r w:rsidR="005E34E6">
        <w:rPr>
          <w:rFonts w:ascii="Arial" w:hAnsi="Arial" w:cs="Arial"/>
          <w:lang w:val="en-US"/>
        </w:rPr>
        <w:t xml:space="preserve"> lama dan </w:t>
      </w:r>
      <w:proofErr w:type="spellStart"/>
      <w:r>
        <w:rPr>
          <w:rFonts w:ascii="Arial" w:hAnsi="Arial" w:cs="Arial"/>
          <w:lang w:val="en-US"/>
        </w:rPr>
        <w:t>konsisten</w:t>
      </w:r>
      <w:proofErr w:type="spellEnd"/>
      <w:r w:rsidR="005E34E6">
        <w:rPr>
          <w:rFonts w:ascii="Arial" w:hAnsi="Arial" w:cs="Arial"/>
          <w:lang w:val="en-US"/>
        </w:rPr>
        <w:t xml:space="preserve">, </w:t>
      </w:r>
      <w:proofErr w:type="spellStart"/>
      <w:r w:rsidR="005E34E6">
        <w:rPr>
          <w:rFonts w:ascii="Arial" w:hAnsi="Arial" w:cs="Arial"/>
          <w:lang w:val="en-US"/>
        </w:rPr>
        <w:t>sehingga</w:t>
      </w:r>
      <w:proofErr w:type="spellEnd"/>
      <w:r w:rsidR="005E34E6">
        <w:rPr>
          <w:rFonts w:ascii="Arial" w:hAnsi="Arial" w:cs="Arial"/>
          <w:lang w:val="en-US"/>
        </w:rPr>
        <w:t xml:space="preserve"> </w:t>
      </w:r>
      <w:proofErr w:type="spellStart"/>
      <w:r>
        <w:rPr>
          <w:rFonts w:ascii="Arial" w:hAnsi="Arial" w:cs="Arial"/>
          <w:lang w:val="en-US"/>
        </w:rPr>
        <w:t>mereka</w:t>
      </w:r>
      <w:proofErr w:type="spellEnd"/>
      <w:r w:rsidR="005E34E6">
        <w:rPr>
          <w:rFonts w:ascii="Arial" w:hAnsi="Arial" w:cs="Arial"/>
          <w:lang w:val="en-US"/>
        </w:rPr>
        <w:t xml:space="preserve"> </w:t>
      </w:r>
      <w:proofErr w:type="spellStart"/>
      <w:r w:rsidR="005E34E6">
        <w:rPr>
          <w:rFonts w:ascii="Arial" w:hAnsi="Arial" w:cs="Arial"/>
          <w:lang w:val="en-US"/>
        </w:rPr>
        <w:t>bisa</w:t>
      </w:r>
      <w:proofErr w:type="spellEnd"/>
      <w:r w:rsidR="005E34E6">
        <w:rPr>
          <w:rFonts w:ascii="Arial" w:hAnsi="Arial" w:cs="Arial"/>
          <w:lang w:val="en-US"/>
        </w:rPr>
        <w:t xml:space="preserve"> </w:t>
      </w:r>
      <w:proofErr w:type="spellStart"/>
      <w:r w:rsidR="005E34E6">
        <w:rPr>
          <w:rFonts w:ascii="Arial" w:hAnsi="Arial" w:cs="Arial"/>
          <w:lang w:val="en-US"/>
        </w:rPr>
        <w:t>me</w:t>
      </w:r>
      <w:r>
        <w:rPr>
          <w:rFonts w:ascii="Arial" w:hAnsi="Arial" w:cs="Arial"/>
          <w:lang w:val="en-US"/>
        </w:rPr>
        <w:t>manfaatkan</w:t>
      </w:r>
      <w:proofErr w:type="spellEnd"/>
      <w:r>
        <w:rPr>
          <w:rFonts w:ascii="Arial" w:hAnsi="Arial" w:cs="Arial"/>
          <w:lang w:val="en-US"/>
        </w:rPr>
        <w:t xml:space="preserve"> </w:t>
      </w: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panen</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pekarangan</w:t>
      </w:r>
      <w:proofErr w:type="spellEnd"/>
      <w:r>
        <w:rPr>
          <w:rFonts w:ascii="Arial" w:hAnsi="Arial" w:cs="Arial"/>
          <w:lang w:val="en-US"/>
        </w:rPr>
        <w:t xml:space="preserve"> </w:t>
      </w:r>
      <w:proofErr w:type="spellStart"/>
      <w:r>
        <w:rPr>
          <w:rFonts w:ascii="Arial" w:hAnsi="Arial" w:cs="Arial"/>
          <w:lang w:val="en-US"/>
        </w:rPr>
        <w:t>sendiri</w:t>
      </w:r>
      <w:proofErr w:type="spellEnd"/>
      <w:r>
        <w:rPr>
          <w:rFonts w:ascii="Arial" w:hAnsi="Arial" w:cs="Arial"/>
          <w:lang w:val="en-US"/>
        </w:rPr>
        <w:t xml:space="preserve">. </w:t>
      </w:r>
      <w:proofErr w:type="spellStart"/>
      <w:r>
        <w:rPr>
          <w:rFonts w:ascii="Arial" w:hAnsi="Arial" w:cs="Arial"/>
          <w:lang w:val="en-US"/>
        </w:rPr>
        <w:t>Selain</w:t>
      </w:r>
      <w:proofErr w:type="spellEnd"/>
      <w:r>
        <w:rPr>
          <w:rFonts w:ascii="Arial" w:hAnsi="Arial" w:cs="Arial"/>
          <w:lang w:val="en-US"/>
        </w:rPr>
        <w:t xml:space="preserve"> </w:t>
      </w:r>
      <w:proofErr w:type="spellStart"/>
      <w:r>
        <w:rPr>
          <w:rFonts w:ascii="Arial" w:hAnsi="Arial" w:cs="Arial"/>
          <w:lang w:val="en-US"/>
        </w:rPr>
        <w:t>itu</w:t>
      </w:r>
      <w:proofErr w:type="spellEnd"/>
      <w:r>
        <w:rPr>
          <w:rFonts w:ascii="Arial" w:hAnsi="Arial" w:cs="Arial"/>
          <w:lang w:val="en-US"/>
        </w:rPr>
        <w:t xml:space="preserve">, </w:t>
      </w:r>
      <w:proofErr w:type="spellStart"/>
      <w:r>
        <w:rPr>
          <w:rFonts w:ascii="Arial" w:hAnsi="Arial" w:cs="Arial"/>
          <w:lang w:val="en-US"/>
        </w:rPr>
        <w:t>diharapkan</w:t>
      </w:r>
      <w:proofErr w:type="spellEnd"/>
      <w:r>
        <w:rPr>
          <w:rFonts w:ascii="Arial" w:hAnsi="Arial" w:cs="Arial"/>
          <w:lang w:val="en-US"/>
        </w:rPr>
        <w:t xml:space="preserve"> </w:t>
      </w:r>
      <w:proofErr w:type="spellStart"/>
      <w:r>
        <w:rPr>
          <w:rFonts w:ascii="Arial" w:hAnsi="Arial" w:cs="Arial"/>
          <w:lang w:val="en-US"/>
        </w:rPr>
        <w:t>antar</w:t>
      </w:r>
      <w:proofErr w:type="spellEnd"/>
      <w:r>
        <w:rPr>
          <w:rFonts w:ascii="Arial" w:hAnsi="Arial" w:cs="Arial"/>
          <w:lang w:val="en-US"/>
        </w:rPr>
        <w:t xml:space="preserve"> </w:t>
      </w:r>
      <w:proofErr w:type="spellStart"/>
      <w:r>
        <w:rPr>
          <w:rFonts w:ascii="Arial" w:hAnsi="Arial" w:cs="Arial"/>
          <w:lang w:val="en-US"/>
        </w:rPr>
        <w:t>warga</w:t>
      </w:r>
      <w:proofErr w:type="spellEnd"/>
      <w:r>
        <w:rPr>
          <w:rFonts w:ascii="Arial" w:hAnsi="Arial" w:cs="Arial"/>
          <w:lang w:val="en-US"/>
        </w:rPr>
        <w:t xml:space="preserve"> </w:t>
      </w:r>
      <w:proofErr w:type="spellStart"/>
      <w:r>
        <w:rPr>
          <w:rFonts w:ascii="Arial" w:hAnsi="Arial" w:cs="Arial"/>
          <w:lang w:val="en-US"/>
        </w:rPr>
        <w:t>saling</w:t>
      </w:r>
      <w:proofErr w:type="spellEnd"/>
      <w:r>
        <w:rPr>
          <w:rFonts w:ascii="Arial" w:hAnsi="Arial" w:cs="Arial"/>
          <w:lang w:val="en-US"/>
        </w:rPr>
        <w:t xml:space="preserve"> </w:t>
      </w:r>
      <w:proofErr w:type="spellStart"/>
      <w:r>
        <w:rPr>
          <w:rFonts w:ascii="Arial" w:hAnsi="Arial" w:cs="Arial"/>
          <w:lang w:val="en-US"/>
        </w:rPr>
        <w:t>bisa</w:t>
      </w:r>
      <w:proofErr w:type="spellEnd"/>
      <w:r>
        <w:rPr>
          <w:rFonts w:ascii="Arial" w:hAnsi="Arial" w:cs="Arial"/>
          <w:lang w:val="en-US"/>
        </w:rPr>
        <w:t xml:space="preserve"> </w:t>
      </w:r>
      <w:proofErr w:type="spellStart"/>
      <w:r>
        <w:rPr>
          <w:rFonts w:ascii="Arial" w:hAnsi="Arial" w:cs="Arial"/>
          <w:lang w:val="en-US"/>
        </w:rPr>
        <w:t>bertukar</w:t>
      </w:r>
      <w:proofErr w:type="spellEnd"/>
      <w:r>
        <w:rPr>
          <w:rFonts w:ascii="Arial" w:hAnsi="Arial" w:cs="Arial"/>
          <w:lang w:val="en-US"/>
        </w:rPr>
        <w:t xml:space="preserve"> </w:t>
      </w: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panen</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pekarangan</w:t>
      </w:r>
      <w:proofErr w:type="spellEnd"/>
      <w:r>
        <w:rPr>
          <w:rFonts w:ascii="Arial" w:hAnsi="Arial" w:cs="Arial"/>
          <w:lang w:val="en-US"/>
        </w:rPr>
        <w:t xml:space="preserve"> </w:t>
      </w:r>
      <w:proofErr w:type="spellStart"/>
      <w:r>
        <w:rPr>
          <w:rFonts w:ascii="Arial" w:hAnsi="Arial" w:cs="Arial"/>
          <w:lang w:val="en-US"/>
        </w:rPr>
        <w:t>mereka</w:t>
      </w:r>
      <w:proofErr w:type="spellEnd"/>
      <w:r>
        <w:rPr>
          <w:rFonts w:ascii="Arial" w:hAnsi="Arial" w:cs="Arial"/>
          <w:lang w:val="en-US"/>
        </w:rPr>
        <w:t xml:space="preserve">. </w:t>
      </w:r>
      <w:r w:rsidR="00D712D9" w:rsidRPr="00397A18">
        <w:rPr>
          <w:rFonts w:ascii="Arial" w:hAnsi="Arial" w:cs="Arial"/>
          <w:lang w:val="id-ID"/>
        </w:rPr>
        <w:t>Hal</w:t>
      </w:r>
      <w:r>
        <w:rPr>
          <w:rFonts w:ascii="Arial" w:hAnsi="Arial" w:cs="Arial"/>
          <w:lang w:val="en-US"/>
        </w:rPr>
        <w:t xml:space="preserve"> </w:t>
      </w:r>
      <w:r w:rsidR="00D712D9" w:rsidRPr="00397A18">
        <w:rPr>
          <w:rFonts w:ascii="Arial" w:hAnsi="Arial" w:cs="Arial"/>
          <w:lang w:val="id-ID"/>
        </w:rPr>
        <w:t>ini</w:t>
      </w:r>
      <w:r>
        <w:rPr>
          <w:rFonts w:ascii="Arial" w:hAnsi="Arial" w:cs="Arial"/>
          <w:lang w:val="en-US"/>
        </w:rPr>
        <w:t xml:space="preserve"> </w:t>
      </w:r>
      <w:proofErr w:type="spellStart"/>
      <w:r>
        <w:rPr>
          <w:rFonts w:ascii="Arial" w:hAnsi="Arial" w:cs="Arial"/>
          <w:lang w:val="en-US"/>
        </w:rPr>
        <w:t>akan</w:t>
      </w:r>
      <w:proofErr w:type="spellEnd"/>
      <w:r>
        <w:rPr>
          <w:rFonts w:ascii="Arial" w:hAnsi="Arial" w:cs="Arial"/>
          <w:lang w:val="en-US"/>
        </w:rPr>
        <w:t xml:space="preserve"> </w:t>
      </w:r>
      <w:r w:rsidR="00D712D9" w:rsidRPr="00397A18">
        <w:rPr>
          <w:rFonts w:ascii="Arial" w:hAnsi="Arial" w:cs="Arial"/>
          <w:lang w:val="id-ID"/>
        </w:rPr>
        <w:t xml:space="preserve">membuat </w:t>
      </w:r>
      <w:proofErr w:type="spellStart"/>
      <w:r>
        <w:rPr>
          <w:rFonts w:ascii="Arial" w:hAnsi="Arial" w:cs="Arial"/>
          <w:lang w:val="en-US"/>
        </w:rPr>
        <w:t>masyarakat</w:t>
      </w:r>
      <w:proofErr w:type="spellEnd"/>
      <w:r>
        <w:rPr>
          <w:rFonts w:ascii="Arial" w:hAnsi="Arial" w:cs="Arial"/>
          <w:lang w:val="en-US"/>
        </w:rPr>
        <w:t xml:space="preserve"> </w:t>
      </w:r>
      <w:r w:rsidR="00D712D9" w:rsidRPr="00397A18">
        <w:rPr>
          <w:rFonts w:ascii="Arial" w:hAnsi="Arial" w:cs="Arial"/>
          <w:lang w:val="id-ID"/>
        </w:rPr>
        <w:t>menjadi bersemangat</w:t>
      </w:r>
      <w:r w:rsidR="002E367E" w:rsidRPr="00397A18">
        <w:rPr>
          <w:rFonts w:ascii="Arial" w:hAnsi="Arial" w:cs="Arial"/>
          <w:lang w:val="id-ID"/>
        </w:rPr>
        <w:t xml:space="preserve"> untuk memanfaatkan lahan pekarangan mereka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mengembangkan</w:t>
      </w:r>
      <w:proofErr w:type="spellEnd"/>
      <w:r>
        <w:rPr>
          <w:rFonts w:ascii="Arial" w:hAnsi="Arial" w:cs="Arial"/>
          <w:lang w:val="en-US"/>
        </w:rPr>
        <w:t xml:space="preserve"> </w:t>
      </w:r>
      <w:proofErr w:type="spellStart"/>
      <w:r>
        <w:rPr>
          <w:rFonts w:ascii="Arial" w:hAnsi="Arial" w:cs="Arial"/>
          <w:lang w:val="en-US"/>
        </w:rPr>
        <w:t>tanaman</w:t>
      </w:r>
      <w:proofErr w:type="spellEnd"/>
      <w:r>
        <w:rPr>
          <w:rFonts w:ascii="Arial" w:hAnsi="Arial" w:cs="Arial"/>
          <w:lang w:val="en-US"/>
        </w:rPr>
        <w:t xml:space="preserve"> </w:t>
      </w:r>
      <w:proofErr w:type="spellStart"/>
      <w:r>
        <w:rPr>
          <w:rFonts w:ascii="Arial" w:hAnsi="Arial" w:cs="Arial"/>
          <w:lang w:val="en-US"/>
        </w:rPr>
        <w:t>holtikultura</w:t>
      </w:r>
      <w:proofErr w:type="spellEnd"/>
      <w:r>
        <w:rPr>
          <w:rFonts w:ascii="Arial" w:hAnsi="Arial" w:cs="Arial"/>
          <w:lang w:val="en-US"/>
        </w:rPr>
        <w:t xml:space="preserve">. </w:t>
      </w:r>
    </w:p>
    <w:p w14:paraId="360CFBD0" w14:textId="2B252199" w:rsidR="00442C0A" w:rsidRPr="00397A18" w:rsidRDefault="00442C0A" w:rsidP="001E05A7">
      <w:pPr>
        <w:ind w:hanging="309"/>
        <w:jc w:val="both"/>
        <w:rPr>
          <w:rFonts w:ascii="Arial" w:hAnsi="Arial" w:cs="Arial"/>
          <w:lang w:val="id-ID"/>
        </w:rPr>
      </w:pPr>
    </w:p>
    <w:p w14:paraId="70A19EEE" w14:textId="36F8B486" w:rsidR="00BF0163" w:rsidRDefault="00BF0163" w:rsidP="001E05A7">
      <w:pPr>
        <w:pStyle w:val="BodyText"/>
        <w:ind w:right="39"/>
        <w:rPr>
          <w:rFonts w:ascii="Arial" w:hAnsi="Arial" w:cs="Arial"/>
          <w:b/>
          <w:sz w:val="22"/>
          <w:szCs w:val="22"/>
          <w:lang w:val="en-US"/>
        </w:rPr>
      </w:pPr>
      <w:r>
        <w:rPr>
          <w:rFonts w:ascii="Arial" w:hAnsi="Arial" w:cs="Arial"/>
          <w:b/>
          <w:sz w:val="22"/>
          <w:szCs w:val="22"/>
          <w:lang w:val="en-US"/>
        </w:rPr>
        <w:t>KESIMPULAN</w:t>
      </w:r>
    </w:p>
    <w:p w14:paraId="43CFE469" w14:textId="2E742854" w:rsidR="00C56306" w:rsidRDefault="00C56306" w:rsidP="00C56306">
      <w:pPr>
        <w:tabs>
          <w:tab w:val="left" w:pos="709"/>
        </w:tabs>
        <w:ind w:hanging="309"/>
        <w:jc w:val="both"/>
        <w:rPr>
          <w:rFonts w:ascii="Arial" w:hAnsi="Arial" w:cs="Arial"/>
          <w:lang w:val="en-US"/>
        </w:rPr>
      </w:pPr>
      <w:r>
        <w:rPr>
          <w:rFonts w:ascii="Arial" w:hAnsi="Arial" w:cs="Arial"/>
          <w:iCs/>
          <w:lang w:val="id-ID"/>
        </w:rPr>
        <w:tab/>
      </w:r>
      <w:r>
        <w:rPr>
          <w:rFonts w:ascii="Arial" w:hAnsi="Arial" w:cs="Arial"/>
          <w:iCs/>
          <w:lang w:val="id-ID"/>
        </w:rPr>
        <w:tab/>
      </w:r>
      <w:r w:rsidR="00BF0163" w:rsidRPr="00BF0163">
        <w:rPr>
          <w:rFonts w:ascii="Arial" w:hAnsi="Arial" w:cs="Arial"/>
          <w:iCs/>
          <w:lang w:val="id-ID"/>
        </w:rPr>
        <w:t>Kegiatan in</w:t>
      </w:r>
      <w:r w:rsidR="00BF0163" w:rsidRPr="00BF0163">
        <w:rPr>
          <w:rFonts w:ascii="Arial" w:hAnsi="Arial" w:cs="Arial"/>
          <w:iCs/>
        </w:rPr>
        <w:t xml:space="preserve">i </w:t>
      </w:r>
      <w:r w:rsidR="00BF0163" w:rsidRPr="00BF0163">
        <w:rPr>
          <w:rFonts w:ascii="Arial" w:hAnsi="Arial" w:cs="Arial"/>
          <w:iCs/>
          <w:lang w:val="id-ID"/>
        </w:rPr>
        <w:t>terlaksana dengan baik</w:t>
      </w:r>
      <w:r w:rsidR="00BF0163" w:rsidRPr="00BF0163">
        <w:rPr>
          <w:rFonts w:ascii="Arial" w:hAnsi="Arial" w:cs="Arial"/>
          <w:iCs/>
          <w:lang w:val="en-US"/>
        </w:rPr>
        <w:t xml:space="preserve">. </w:t>
      </w:r>
      <w:proofErr w:type="spellStart"/>
      <w:r w:rsidR="00BF0163" w:rsidRPr="00BF0163">
        <w:rPr>
          <w:rFonts w:ascii="Arial" w:hAnsi="Arial" w:cs="Arial"/>
          <w:iCs/>
          <w:lang w:val="en-US"/>
        </w:rPr>
        <w:t>Jumlah</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warga</w:t>
      </w:r>
      <w:proofErr w:type="spellEnd"/>
      <w:r w:rsidR="00BF0163" w:rsidRPr="00BF0163">
        <w:rPr>
          <w:rFonts w:ascii="Arial" w:hAnsi="Arial" w:cs="Arial"/>
          <w:iCs/>
          <w:lang w:val="en-US"/>
        </w:rPr>
        <w:t xml:space="preserve"> yang </w:t>
      </w:r>
      <w:proofErr w:type="spellStart"/>
      <w:r w:rsidR="00BF0163" w:rsidRPr="00BF0163">
        <w:rPr>
          <w:rFonts w:ascii="Arial" w:hAnsi="Arial" w:cs="Arial"/>
          <w:iCs/>
          <w:lang w:val="en-US"/>
        </w:rPr>
        <w:t>menanam</w:t>
      </w:r>
      <w:proofErr w:type="spellEnd"/>
      <w:r w:rsidR="00BF0163" w:rsidRPr="00BF0163">
        <w:rPr>
          <w:rFonts w:ascii="Arial" w:hAnsi="Arial" w:cs="Arial"/>
          <w:iCs/>
          <w:lang w:val="en-US"/>
        </w:rPr>
        <w:t xml:space="preserve"> </w:t>
      </w:r>
      <w:proofErr w:type="spellStart"/>
      <w:r>
        <w:rPr>
          <w:rFonts w:ascii="Arial" w:hAnsi="Arial" w:cs="Arial"/>
          <w:iCs/>
          <w:lang w:val="en-US"/>
        </w:rPr>
        <w:t>holtikultura</w:t>
      </w:r>
      <w:proofErr w:type="spellEnd"/>
      <w:r>
        <w:rPr>
          <w:rFonts w:ascii="Arial" w:hAnsi="Arial" w:cs="Arial"/>
          <w:iCs/>
          <w:lang w:val="en-US"/>
        </w:rPr>
        <w:t xml:space="preserve"> </w:t>
      </w:r>
      <w:proofErr w:type="spellStart"/>
      <w:r w:rsidR="00BF0163" w:rsidRPr="00BF0163">
        <w:rPr>
          <w:rFonts w:ascii="Arial" w:hAnsi="Arial" w:cs="Arial"/>
          <w:iCs/>
          <w:lang w:val="en-US"/>
        </w:rPr>
        <w:t>mengalami</w:t>
      </w:r>
      <w:proofErr w:type="spellEnd"/>
      <w:r>
        <w:rPr>
          <w:rFonts w:ascii="Arial" w:hAnsi="Arial" w:cs="Arial"/>
          <w:iCs/>
          <w:lang w:val="en-US"/>
        </w:rPr>
        <w:t xml:space="preserve"> </w:t>
      </w:r>
      <w:proofErr w:type="spellStart"/>
      <w:r w:rsidR="00BF0163" w:rsidRPr="00BF0163">
        <w:rPr>
          <w:rFonts w:ascii="Arial" w:hAnsi="Arial" w:cs="Arial"/>
          <w:iCs/>
          <w:lang w:val="en-US"/>
        </w:rPr>
        <w:t>peningkatan</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sebesar</w:t>
      </w:r>
      <w:proofErr w:type="spellEnd"/>
      <w:r w:rsidR="00BF0163" w:rsidRPr="00BF0163">
        <w:rPr>
          <w:rFonts w:ascii="Arial" w:hAnsi="Arial" w:cs="Arial"/>
          <w:iCs/>
          <w:lang w:val="en-US"/>
        </w:rPr>
        <w:t xml:space="preserve"> 75,38%. </w:t>
      </w:r>
      <w:proofErr w:type="spellStart"/>
      <w:r w:rsidR="00BF0163" w:rsidRPr="00BF0163">
        <w:rPr>
          <w:rFonts w:ascii="Arial" w:hAnsi="Arial" w:cs="Arial"/>
          <w:iCs/>
          <w:lang w:val="en-US"/>
        </w:rPr>
        <w:t>Sedangkan</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hasil</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angket</w:t>
      </w:r>
      <w:proofErr w:type="spellEnd"/>
      <w:r w:rsidR="00BF0163" w:rsidRPr="00BF0163">
        <w:rPr>
          <w:rFonts w:ascii="Arial" w:hAnsi="Arial" w:cs="Arial"/>
          <w:iCs/>
          <w:lang w:val="en-US"/>
        </w:rPr>
        <w:t xml:space="preserve"> </w:t>
      </w:r>
      <w:proofErr w:type="spellStart"/>
      <w:r>
        <w:rPr>
          <w:rFonts w:ascii="Arial" w:hAnsi="Arial" w:cs="Arial"/>
          <w:iCs/>
          <w:lang w:val="en-US"/>
        </w:rPr>
        <w:t>respon</w:t>
      </w:r>
      <w:proofErr w:type="spellEnd"/>
      <w:r>
        <w:rPr>
          <w:rFonts w:ascii="Arial" w:hAnsi="Arial" w:cs="Arial"/>
          <w:iCs/>
          <w:lang w:val="en-US"/>
        </w:rPr>
        <w:t xml:space="preserve"> </w:t>
      </w:r>
      <w:proofErr w:type="spellStart"/>
      <w:r>
        <w:rPr>
          <w:rFonts w:ascii="Arial" w:hAnsi="Arial" w:cs="Arial"/>
          <w:iCs/>
          <w:lang w:val="en-US"/>
        </w:rPr>
        <w:t>masyarakat</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terkait</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kegiatan</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ini</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menunjukkan</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respon</w:t>
      </w:r>
      <w:proofErr w:type="spellEnd"/>
      <w:r w:rsidR="00BF0163" w:rsidRPr="00BF0163">
        <w:rPr>
          <w:rFonts w:ascii="Arial" w:hAnsi="Arial" w:cs="Arial"/>
          <w:iCs/>
          <w:lang w:val="en-US"/>
        </w:rPr>
        <w:t xml:space="preserve"> yang </w:t>
      </w:r>
      <w:proofErr w:type="spellStart"/>
      <w:r w:rsidR="00BF0163" w:rsidRPr="00BF0163">
        <w:rPr>
          <w:rFonts w:ascii="Arial" w:hAnsi="Arial" w:cs="Arial"/>
          <w:iCs/>
          <w:lang w:val="en-US"/>
        </w:rPr>
        <w:t>baik</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dengan</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persentase</w:t>
      </w:r>
      <w:proofErr w:type="spellEnd"/>
      <w:r w:rsidR="00BF0163" w:rsidRPr="00BF0163">
        <w:rPr>
          <w:rFonts w:ascii="Arial" w:hAnsi="Arial" w:cs="Arial"/>
          <w:iCs/>
          <w:lang w:val="en-US"/>
        </w:rPr>
        <w:t xml:space="preserve"> </w:t>
      </w:r>
      <w:proofErr w:type="spellStart"/>
      <w:r w:rsidR="00BF0163" w:rsidRPr="00BF0163">
        <w:rPr>
          <w:rFonts w:ascii="Arial" w:hAnsi="Arial" w:cs="Arial"/>
          <w:iCs/>
          <w:lang w:val="en-US"/>
        </w:rPr>
        <w:t>sebesar</w:t>
      </w:r>
      <w:proofErr w:type="spellEnd"/>
      <w:r w:rsidR="00BF0163" w:rsidRPr="00BF0163">
        <w:rPr>
          <w:rFonts w:ascii="Arial" w:hAnsi="Arial" w:cs="Arial"/>
          <w:iCs/>
          <w:lang w:val="en-US"/>
        </w:rPr>
        <w:t xml:space="preserve"> 77,6%. </w:t>
      </w:r>
      <w:r>
        <w:rPr>
          <w:rFonts w:ascii="Arial" w:hAnsi="Arial" w:cs="Arial"/>
          <w:lang w:val="en-US"/>
        </w:rPr>
        <w:t xml:space="preserve">Hal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berarti</w:t>
      </w:r>
      <w:proofErr w:type="spellEnd"/>
      <w:r>
        <w:rPr>
          <w:rFonts w:ascii="Arial" w:hAnsi="Arial" w:cs="Arial"/>
          <w:lang w:val="en-US"/>
        </w:rPr>
        <w:t xml:space="preserve"> </w:t>
      </w:r>
      <w:proofErr w:type="spellStart"/>
      <w:r>
        <w:rPr>
          <w:rFonts w:ascii="Arial" w:hAnsi="Arial" w:cs="Arial"/>
          <w:lang w:val="en-US"/>
        </w:rPr>
        <w:t>masyarakat</w:t>
      </w:r>
      <w:proofErr w:type="spellEnd"/>
      <w:r>
        <w:rPr>
          <w:rFonts w:ascii="Arial" w:hAnsi="Arial" w:cs="Arial"/>
          <w:lang w:val="en-US"/>
        </w:rPr>
        <w:t xml:space="preserve"> </w:t>
      </w:r>
      <w:r w:rsidRPr="00397A18">
        <w:rPr>
          <w:rFonts w:ascii="Arial" w:hAnsi="Arial" w:cs="Arial"/>
          <w:lang w:val="id-ID"/>
        </w:rPr>
        <w:t xml:space="preserve">di dusun Sidorejo </w:t>
      </w:r>
      <w:proofErr w:type="spellStart"/>
      <w:r>
        <w:rPr>
          <w:rFonts w:ascii="Arial" w:hAnsi="Arial" w:cs="Arial"/>
          <w:lang w:val="en-US"/>
        </w:rPr>
        <w:t>sangat</w:t>
      </w:r>
      <w:proofErr w:type="spellEnd"/>
      <w:r>
        <w:rPr>
          <w:rFonts w:ascii="Arial" w:hAnsi="Arial" w:cs="Arial"/>
          <w:lang w:val="en-US"/>
        </w:rPr>
        <w:t xml:space="preserve"> </w:t>
      </w:r>
      <w:proofErr w:type="spellStart"/>
      <w:r>
        <w:rPr>
          <w:rFonts w:ascii="Arial" w:hAnsi="Arial" w:cs="Arial"/>
          <w:lang w:val="en-US"/>
        </w:rPr>
        <w:t>terbantu</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adanya</w:t>
      </w:r>
      <w:proofErr w:type="spellEnd"/>
      <w:r>
        <w:rPr>
          <w:rFonts w:ascii="Arial" w:hAnsi="Arial" w:cs="Arial"/>
          <w:lang w:val="en-US"/>
        </w:rPr>
        <w:t xml:space="preserve"> </w:t>
      </w:r>
      <w:proofErr w:type="spellStart"/>
      <w:r>
        <w:rPr>
          <w:rFonts w:ascii="Arial" w:hAnsi="Arial" w:cs="Arial"/>
          <w:lang w:val="en-US"/>
        </w:rPr>
        <w:t>kegiatan</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Mereka</w:t>
      </w:r>
      <w:proofErr w:type="spellEnd"/>
      <w:r>
        <w:rPr>
          <w:rFonts w:ascii="Arial" w:hAnsi="Arial" w:cs="Arial"/>
          <w:lang w:val="en-US"/>
        </w:rPr>
        <w:t xml:space="preserve"> </w:t>
      </w:r>
      <w:proofErr w:type="spellStart"/>
      <w:r>
        <w:rPr>
          <w:rFonts w:ascii="Arial" w:hAnsi="Arial" w:cs="Arial"/>
          <w:lang w:val="en-US"/>
        </w:rPr>
        <w:t>termotivasi</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memanfaatkan</w:t>
      </w:r>
      <w:proofErr w:type="spellEnd"/>
      <w:r>
        <w:rPr>
          <w:rFonts w:ascii="Arial" w:hAnsi="Arial" w:cs="Arial"/>
          <w:lang w:val="en-US"/>
        </w:rPr>
        <w:t xml:space="preserve"> </w:t>
      </w:r>
      <w:proofErr w:type="spellStart"/>
      <w:r>
        <w:rPr>
          <w:rFonts w:ascii="Arial" w:hAnsi="Arial" w:cs="Arial"/>
          <w:lang w:val="en-US"/>
        </w:rPr>
        <w:t>maupun</w:t>
      </w:r>
      <w:proofErr w:type="spellEnd"/>
      <w:r>
        <w:rPr>
          <w:rFonts w:ascii="Arial" w:hAnsi="Arial" w:cs="Arial"/>
          <w:lang w:val="en-US"/>
        </w:rPr>
        <w:t xml:space="preserve"> </w:t>
      </w:r>
      <w:proofErr w:type="spellStart"/>
      <w:r>
        <w:rPr>
          <w:rFonts w:ascii="Arial" w:hAnsi="Arial" w:cs="Arial"/>
          <w:lang w:val="en-US"/>
        </w:rPr>
        <w:t>mengembangkan</w:t>
      </w:r>
      <w:proofErr w:type="spellEnd"/>
      <w:r>
        <w:rPr>
          <w:rFonts w:ascii="Arial" w:hAnsi="Arial" w:cs="Arial"/>
          <w:lang w:val="en-US"/>
        </w:rPr>
        <w:t xml:space="preserve"> </w:t>
      </w:r>
      <w:proofErr w:type="spellStart"/>
      <w:r>
        <w:rPr>
          <w:rFonts w:ascii="Arial" w:hAnsi="Arial" w:cs="Arial"/>
          <w:lang w:val="en-US"/>
        </w:rPr>
        <w:t>lahan</w:t>
      </w:r>
      <w:proofErr w:type="spellEnd"/>
      <w:r>
        <w:rPr>
          <w:rFonts w:ascii="Arial" w:hAnsi="Arial" w:cs="Arial"/>
          <w:lang w:val="en-US"/>
        </w:rPr>
        <w:t xml:space="preserve"> yang </w:t>
      </w:r>
      <w:proofErr w:type="spellStart"/>
      <w:r>
        <w:rPr>
          <w:rFonts w:ascii="Arial" w:hAnsi="Arial" w:cs="Arial"/>
          <w:lang w:val="en-US"/>
        </w:rPr>
        <w:t>dimiliki</w:t>
      </w:r>
      <w:proofErr w:type="spellEnd"/>
      <w:r>
        <w:rPr>
          <w:rFonts w:ascii="Arial" w:hAnsi="Arial" w:cs="Arial"/>
          <w:lang w:val="en-US"/>
        </w:rPr>
        <w:t xml:space="preserve">. Masyarakat </w:t>
      </w:r>
      <w:proofErr w:type="spellStart"/>
      <w:r>
        <w:rPr>
          <w:rFonts w:ascii="Arial" w:hAnsi="Arial" w:cs="Arial"/>
          <w:lang w:val="en-US"/>
        </w:rPr>
        <w:t>lebih</w:t>
      </w:r>
      <w:proofErr w:type="spellEnd"/>
      <w:r>
        <w:rPr>
          <w:rFonts w:ascii="Arial" w:hAnsi="Arial" w:cs="Arial"/>
          <w:lang w:val="en-US"/>
        </w:rPr>
        <w:t xml:space="preserve"> </w:t>
      </w:r>
      <w:proofErr w:type="spellStart"/>
      <w:r>
        <w:rPr>
          <w:rFonts w:ascii="Arial" w:hAnsi="Arial" w:cs="Arial"/>
          <w:lang w:val="en-US"/>
        </w:rPr>
        <w:t>teredukasi</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melakukan</w:t>
      </w:r>
      <w:proofErr w:type="spellEnd"/>
      <w:r>
        <w:rPr>
          <w:rFonts w:ascii="Arial" w:hAnsi="Arial" w:cs="Arial"/>
          <w:lang w:val="en-US"/>
        </w:rPr>
        <w:t xml:space="preserve"> </w:t>
      </w:r>
      <w:proofErr w:type="spellStart"/>
      <w:r>
        <w:rPr>
          <w:rFonts w:ascii="Arial" w:hAnsi="Arial" w:cs="Arial"/>
          <w:lang w:val="en-US"/>
        </w:rPr>
        <w:t>budidaya</w:t>
      </w:r>
      <w:proofErr w:type="spellEnd"/>
      <w:r>
        <w:rPr>
          <w:rFonts w:ascii="Arial" w:hAnsi="Arial" w:cs="Arial"/>
          <w:lang w:val="en-US"/>
        </w:rPr>
        <w:t xml:space="preserve"> </w:t>
      </w:r>
      <w:proofErr w:type="spellStart"/>
      <w:r>
        <w:rPr>
          <w:rFonts w:ascii="Arial" w:hAnsi="Arial" w:cs="Arial"/>
          <w:lang w:val="en-US"/>
        </w:rPr>
        <w:t>tanaman</w:t>
      </w:r>
      <w:proofErr w:type="spellEnd"/>
      <w:r>
        <w:rPr>
          <w:rFonts w:ascii="Arial" w:hAnsi="Arial" w:cs="Arial"/>
          <w:lang w:val="en-US"/>
        </w:rPr>
        <w:t xml:space="preserve"> </w:t>
      </w:r>
      <w:proofErr w:type="spellStart"/>
      <w:r>
        <w:rPr>
          <w:rFonts w:ascii="Arial" w:hAnsi="Arial" w:cs="Arial"/>
          <w:lang w:val="en-US"/>
        </w:rPr>
        <w:t>holtikultura</w:t>
      </w:r>
      <w:proofErr w:type="spellEnd"/>
      <w:r>
        <w:rPr>
          <w:rFonts w:ascii="Arial" w:hAnsi="Arial" w:cs="Arial"/>
          <w:lang w:val="en-US"/>
        </w:rPr>
        <w:t xml:space="preserve">. </w:t>
      </w:r>
    </w:p>
    <w:p w14:paraId="7E325609" w14:textId="393BDA16" w:rsidR="00BF0163" w:rsidRPr="00C56306" w:rsidRDefault="00BF0163" w:rsidP="00C56306">
      <w:pPr>
        <w:pStyle w:val="BodyText"/>
        <w:ind w:right="39" w:firstLine="709"/>
        <w:rPr>
          <w:rFonts w:ascii="Arial" w:hAnsi="Arial" w:cs="Arial"/>
          <w:b/>
          <w:iCs/>
          <w:sz w:val="22"/>
          <w:szCs w:val="22"/>
          <w:lang w:val="en-US"/>
        </w:rPr>
      </w:pPr>
      <w:r w:rsidRPr="00BF0163">
        <w:rPr>
          <w:rFonts w:ascii="Arial" w:hAnsi="Arial" w:cs="Arial"/>
          <w:iCs/>
          <w:sz w:val="22"/>
          <w:szCs w:val="22"/>
          <w:lang w:val="id-ID"/>
        </w:rPr>
        <w:t>Warga berharap agar kegiatan pengabdian dapat dilanjutkan dengan jenis kegiatan yang lain seperti pendampingan untuk mengembangkan kegiatan yang ada dikebun bibit</w:t>
      </w:r>
      <w:r w:rsidR="00C56306">
        <w:rPr>
          <w:rFonts w:ascii="Arial" w:hAnsi="Arial" w:cs="Arial"/>
          <w:iCs/>
          <w:sz w:val="22"/>
          <w:szCs w:val="22"/>
          <w:lang w:val="en-US"/>
        </w:rPr>
        <w:t>.</w:t>
      </w:r>
    </w:p>
    <w:p w14:paraId="5561F51C" w14:textId="77777777" w:rsidR="00BF0163" w:rsidRPr="00BF0163" w:rsidRDefault="00BF0163" w:rsidP="001E05A7">
      <w:pPr>
        <w:pStyle w:val="BodyText"/>
        <w:ind w:right="39"/>
        <w:rPr>
          <w:rFonts w:ascii="Arial" w:hAnsi="Arial" w:cs="Arial"/>
          <w:b/>
          <w:iCs/>
          <w:sz w:val="22"/>
          <w:szCs w:val="22"/>
          <w:lang w:val="en-US"/>
        </w:rPr>
      </w:pPr>
    </w:p>
    <w:p w14:paraId="0C9D408E" w14:textId="3D63C9F4" w:rsidR="00E128FF" w:rsidRPr="00397A18" w:rsidRDefault="00BF0163" w:rsidP="001E05A7">
      <w:pPr>
        <w:pStyle w:val="BodyText"/>
        <w:ind w:right="39"/>
        <w:rPr>
          <w:rFonts w:ascii="Arial" w:hAnsi="Arial" w:cs="Arial"/>
          <w:b/>
          <w:sz w:val="22"/>
          <w:szCs w:val="22"/>
          <w:lang w:val="id-ID"/>
        </w:rPr>
      </w:pPr>
      <w:r w:rsidRPr="00397A18">
        <w:rPr>
          <w:rFonts w:ascii="Arial" w:hAnsi="Arial" w:cs="Arial"/>
          <w:b/>
          <w:sz w:val="22"/>
          <w:szCs w:val="22"/>
          <w:lang w:val="en-US"/>
        </w:rPr>
        <w:t xml:space="preserve">DAFTAR </w:t>
      </w:r>
      <w:r>
        <w:rPr>
          <w:rFonts w:ascii="Arial" w:hAnsi="Arial" w:cs="Arial"/>
          <w:b/>
          <w:sz w:val="22"/>
          <w:szCs w:val="22"/>
          <w:lang w:val="en-US"/>
        </w:rPr>
        <w:t>RUJUKAN</w:t>
      </w:r>
    </w:p>
    <w:p w14:paraId="5232BF00" w14:textId="03D596BF" w:rsidR="00E30105" w:rsidRPr="00E30105" w:rsidRDefault="00E128FF" w:rsidP="00E30105">
      <w:pPr>
        <w:adjustRightInd w:val="0"/>
        <w:ind w:left="480" w:hanging="480"/>
        <w:rPr>
          <w:rFonts w:ascii="Arial" w:hAnsi="Arial" w:cs="Arial"/>
          <w:noProof/>
          <w:szCs w:val="24"/>
        </w:rPr>
      </w:pPr>
      <w:r w:rsidRPr="00397A18">
        <w:rPr>
          <w:rFonts w:ascii="Arial" w:hAnsi="Arial" w:cs="Arial"/>
          <w:b/>
          <w:lang w:val="id-ID"/>
        </w:rPr>
        <w:fldChar w:fldCharType="begin" w:fldLock="1"/>
      </w:r>
      <w:r w:rsidRPr="00397A18">
        <w:rPr>
          <w:rFonts w:ascii="Arial" w:hAnsi="Arial" w:cs="Arial"/>
          <w:b/>
          <w:lang w:val="id-ID"/>
        </w:rPr>
        <w:instrText xml:space="preserve">ADDIN Mendeley Bibliography CSL_BIBLIOGRAPHY </w:instrText>
      </w:r>
      <w:r w:rsidRPr="00397A18">
        <w:rPr>
          <w:rFonts w:ascii="Arial" w:hAnsi="Arial" w:cs="Arial"/>
          <w:b/>
          <w:lang w:val="id-ID"/>
        </w:rPr>
        <w:fldChar w:fldCharType="separate"/>
      </w:r>
      <w:r w:rsidR="00E30105" w:rsidRPr="00E30105">
        <w:rPr>
          <w:rFonts w:ascii="Arial" w:hAnsi="Arial" w:cs="Arial"/>
          <w:noProof/>
          <w:szCs w:val="24"/>
        </w:rPr>
        <w:t xml:space="preserve">Alika, R. (2020). Tiga Bulan Pandemi, Kemenkeu Taksir Kerugian Ekonomi RI Rp 316 Triliun. </w:t>
      </w:r>
      <w:r w:rsidR="00E30105" w:rsidRPr="00E30105">
        <w:rPr>
          <w:rFonts w:ascii="Arial" w:hAnsi="Arial" w:cs="Arial"/>
          <w:i/>
          <w:iCs/>
          <w:noProof/>
          <w:szCs w:val="24"/>
        </w:rPr>
        <w:t>Katadata.Com</w:t>
      </w:r>
      <w:r w:rsidR="00E30105" w:rsidRPr="00E30105">
        <w:rPr>
          <w:rFonts w:ascii="Arial" w:hAnsi="Arial" w:cs="Arial"/>
          <w:noProof/>
          <w:szCs w:val="24"/>
        </w:rPr>
        <w:t>. https://katadata.co.id/berita/2020/06/03/tiga-bulan-pandemi-kemenkeu-taksir-kerugian-ekonomi-ri-rp-316-triliun</w:t>
      </w:r>
    </w:p>
    <w:p w14:paraId="7FD64740" w14:textId="77777777" w:rsidR="00E30105" w:rsidRPr="00E30105" w:rsidRDefault="00E30105" w:rsidP="00E30105">
      <w:pPr>
        <w:adjustRightInd w:val="0"/>
        <w:ind w:left="480" w:hanging="480"/>
        <w:rPr>
          <w:rFonts w:ascii="Arial" w:hAnsi="Arial" w:cs="Arial"/>
          <w:noProof/>
          <w:szCs w:val="24"/>
        </w:rPr>
      </w:pPr>
      <w:r w:rsidRPr="00E30105">
        <w:rPr>
          <w:rFonts w:ascii="Arial" w:hAnsi="Arial" w:cs="Arial"/>
          <w:noProof/>
          <w:szCs w:val="24"/>
        </w:rPr>
        <w:t xml:space="preserve">Arida, A., Sofyan, &amp; Fadhiela, K. (2015). Analisis Ketahanan Pangan Rumah Tangga Berdasarkan Proporsi Pengeluaran Pangan Dan Konsumsi Energi. </w:t>
      </w:r>
      <w:r w:rsidRPr="00E30105">
        <w:rPr>
          <w:rFonts w:ascii="Arial" w:hAnsi="Arial" w:cs="Arial"/>
          <w:i/>
          <w:iCs/>
          <w:noProof/>
          <w:szCs w:val="24"/>
        </w:rPr>
        <w:t>Agrisep</w:t>
      </w:r>
      <w:r w:rsidRPr="00E30105">
        <w:rPr>
          <w:rFonts w:ascii="Arial" w:hAnsi="Arial" w:cs="Arial"/>
          <w:noProof/>
          <w:szCs w:val="24"/>
        </w:rPr>
        <w:t xml:space="preserve">, </w:t>
      </w:r>
      <w:r w:rsidRPr="00E30105">
        <w:rPr>
          <w:rFonts w:ascii="Arial" w:hAnsi="Arial" w:cs="Arial"/>
          <w:i/>
          <w:iCs/>
          <w:noProof/>
          <w:szCs w:val="24"/>
        </w:rPr>
        <w:t>16</w:t>
      </w:r>
      <w:r w:rsidRPr="00E30105">
        <w:rPr>
          <w:rFonts w:ascii="Arial" w:hAnsi="Arial" w:cs="Arial"/>
          <w:noProof/>
          <w:szCs w:val="24"/>
        </w:rPr>
        <w:t>(1), 20–34. https://doi.org/10.24815/agrisep.v16i1.3028</w:t>
      </w:r>
    </w:p>
    <w:p w14:paraId="5A7863CD" w14:textId="77777777" w:rsidR="00E30105" w:rsidRPr="00E30105" w:rsidRDefault="00E30105" w:rsidP="00E30105">
      <w:pPr>
        <w:adjustRightInd w:val="0"/>
        <w:ind w:left="480" w:hanging="480"/>
        <w:rPr>
          <w:rFonts w:ascii="Arial" w:hAnsi="Arial" w:cs="Arial"/>
          <w:noProof/>
          <w:szCs w:val="24"/>
        </w:rPr>
      </w:pPr>
      <w:r w:rsidRPr="00E30105">
        <w:rPr>
          <w:rFonts w:ascii="Arial" w:hAnsi="Arial" w:cs="Arial"/>
          <w:noProof/>
          <w:szCs w:val="24"/>
        </w:rPr>
        <w:t xml:space="preserve">Fallis, A. . (2013). Tinjauan Pustaka Hortikultura. </w:t>
      </w:r>
      <w:r w:rsidRPr="00E30105">
        <w:rPr>
          <w:rFonts w:ascii="Arial" w:hAnsi="Arial" w:cs="Arial"/>
          <w:i/>
          <w:iCs/>
          <w:noProof/>
          <w:szCs w:val="24"/>
        </w:rPr>
        <w:t>Journal of Chemical Information and Modeling</w:t>
      </w:r>
      <w:r w:rsidRPr="00E30105">
        <w:rPr>
          <w:rFonts w:ascii="Arial" w:hAnsi="Arial" w:cs="Arial"/>
          <w:noProof/>
          <w:szCs w:val="24"/>
        </w:rPr>
        <w:t xml:space="preserve">, </w:t>
      </w:r>
      <w:r w:rsidRPr="00E30105">
        <w:rPr>
          <w:rFonts w:ascii="Arial" w:hAnsi="Arial" w:cs="Arial"/>
          <w:i/>
          <w:iCs/>
          <w:noProof/>
          <w:szCs w:val="24"/>
        </w:rPr>
        <w:t>53</w:t>
      </w:r>
      <w:r w:rsidRPr="00E30105">
        <w:rPr>
          <w:rFonts w:ascii="Arial" w:hAnsi="Arial" w:cs="Arial"/>
          <w:noProof/>
          <w:szCs w:val="24"/>
        </w:rPr>
        <w:t>(9), 1689–1699. https://doi.org/10.1017/CBO9781107415324.004</w:t>
      </w:r>
    </w:p>
    <w:p w14:paraId="57998B8F" w14:textId="77777777" w:rsidR="00E30105" w:rsidRPr="00E30105" w:rsidRDefault="00E30105" w:rsidP="00E30105">
      <w:pPr>
        <w:adjustRightInd w:val="0"/>
        <w:ind w:left="480" w:hanging="480"/>
        <w:rPr>
          <w:rFonts w:ascii="Arial" w:hAnsi="Arial" w:cs="Arial"/>
          <w:noProof/>
          <w:szCs w:val="24"/>
        </w:rPr>
      </w:pPr>
      <w:r w:rsidRPr="00E30105">
        <w:rPr>
          <w:rFonts w:ascii="Arial" w:hAnsi="Arial" w:cs="Arial"/>
          <w:noProof/>
          <w:szCs w:val="24"/>
        </w:rPr>
        <w:t xml:space="preserve">Hadi, P. U., &amp; Susilowati, S. H. (2010). Prospek, Masalah Dan Strategi Pemenuhan Kebutuhan Pangan Pokok. In </w:t>
      </w:r>
      <w:r w:rsidRPr="00E30105">
        <w:rPr>
          <w:rFonts w:ascii="Arial" w:hAnsi="Arial" w:cs="Arial"/>
          <w:i/>
          <w:iCs/>
          <w:noProof/>
          <w:szCs w:val="24"/>
        </w:rPr>
        <w:t>Prosiding Seminar Nasional Era Baru Pembangunan Pertanian: Strategi Mengatasi Masalah Pangan, Bio-Energi dan Perubahan Iklim</w:t>
      </w:r>
      <w:r w:rsidRPr="00E30105">
        <w:rPr>
          <w:rFonts w:ascii="Arial" w:hAnsi="Arial" w:cs="Arial"/>
          <w:noProof/>
          <w:szCs w:val="24"/>
        </w:rPr>
        <w:t xml:space="preserve"> (Vol. 1, Issue i, pp. 35–57).</w:t>
      </w:r>
    </w:p>
    <w:p w14:paraId="388BCFDB" w14:textId="77777777" w:rsidR="00E30105" w:rsidRPr="00E30105" w:rsidRDefault="00E30105" w:rsidP="00E30105">
      <w:pPr>
        <w:adjustRightInd w:val="0"/>
        <w:ind w:left="480" w:hanging="480"/>
        <w:rPr>
          <w:rFonts w:ascii="Arial" w:hAnsi="Arial" w:cs="Arial"/>
          <w:noProof/>
          <w:szCs w:val="24"/>
        </w:rPr>
      </w:pPr>
      <w:r w:rsidRPr="00E30105">
        <w:rPr>
          <w:rFonts w:ascii="Arial" w:hAnsi="Arial" w:cs="Arial"/>
          <w:noProof/>
          <w:szCs w:val="24"/>
        </w:rPr>
        <w:t xml:space="preserve">Hadiwardoyo, W. (2020). Kerugian Ekonomi Nasional Akibat Pandemi Covid-19. </w:t>
      </w:r>
      <w:r w:rsidRPr="00E30105">
        <w:rPr>
          <w:rFonts w:ascii="Arial" w:hAnsi="Arial" w:cs="Arial"/>
          <w:i/>
          <w:iCs/>
          <w:noProof/>
          <w:szCs w:val="24"/>
        </w:rPr>
        <w:t>Baskara Journal of Business and Enterpreneurship</w:t>
      </w:r>
      <w:r w:rsidRPr="00E30105">
        <w:rPr>
          <w:rFonts w:ascii="Arial" w:hAnsi="Arial" w:cs="Arial"/>
          <w:noProof/>
          <w:szCs w:val="24"/>
        </w:rPr>
        <w:t xml:space="preserve">, </w:t>
      </w:r>
      <w:r w:rsidRPr="00E30105">
        <w:rPr>
          <w:rFonts w:ascii="Arial" w:hAnsi="Arial" w:cs="Arial"/>
          <w:i/>
          <w:iCs/>
          <w:noProof/>
          <w:szCs w:val="24"/>
        </w:rPr>
        <w:t>2</w:t>
      </w:r>
      <w:r w:rsidRPr="00E30105">
        <w:rPr>
          <w:rFonts w:ascii="Arial" w:hAnsi="Arial" w:cs="Arial"/>
          <w:noProof/>
          <w:szCs w:val="24"/>
        </w:rPr>
        <w:t>(2), 83–92. https://doi.org/10.24853/baskara.2.2.83-92</w:t>
      </w:r>
    </w:p>
    <w:p w14:paraId="66B1D567" w14:textId="77777777" w:rsidR="00E30105" w:rsidRPr="00E30105" w:rsidRDefault="00E30105" w:rsidP="00E30105">
      <w:pPr>
        <w:adjustRightInd w:val="0"/>
        <w:ind w:left="480" w:hanging="480"/>
        <w:rPr>
          <w:rFonts w:ascii="Arial" w:hAnsi="Arial" w:cs="Arial"/>
          <w:noProof/>
          <w:szCs w:val="24"/>
        </w:rPr>
      </w:pPr>
      <w:r w:rsidRPr="00E30105">
        <w:rPr>
          <w:rFonts w:ascii="Arial" w:hAnsi="Arial" w:cs="Arial"/>
          <w:noProof/>
          <w:szCs w:val="24"/>
        </w:rPr>
        <w:lastRenderedPageBreak/>
        <w:t xml:space="preserve">Masniadi, R., Angkasa, M. A. Z., Karmeli, E., &amp; Esabella, S. (2020). Telaah kritis ketahanan pangan Kabupaten Sumbawa dalam menghadapi pandemi covid-19. </w:t>
      </w:r>
      <w:r w:rsidRPr="00E30105">
        <w:rPr>
          <w:rFonts w:ascii="Arial" w:hAnsi="Arial" w:cs="Arial"/>
          <w:i/>
          <w:iCs/>
          <w:noProof/>
          <w:szCs w:val="24"/>
        </w:rPr>
        <w:t>Sosial Sciences and Humanities</w:t>
      </w:r>
      <w:r w:rsidRPr="00E30105">
        <w:rPr>
          <w:rFonts w:ascii="Arial" w:hAnsi="Arial" w:cs="Arial"/>
          <w:noProof/>
          <w:szCs w:val="24"/>
        </w:rPr>
        <w:t xml:space="preserve">, </w:t>
      </w:r>
      <w:r w:rsidRPr="00E30105">
        <w:rPr>
          <w:rFonts w:ascii="Arial" w:hAnsi="Arial" w:cs="Arial"/>
          <w:i/>
          <w:iCs/>
          <w:noProof/>
          <w:szCs w:val="24"/>
        </w:rPr>
        <w:t>1</w:t>
      </w:r>
      <w:r w:rsidRPr="00E30105">
        <w:rPr>
          <w:rFonts w:ascii="Arial" w:hAnsi="Arial" w:cs="Arial"/>
          <w:noProof/>
          <w:szCs w:val="24"/>
        </w:rPr>
        <w:t>(2), 109–120. https://www.semanticscholar.org/paper/Telaah-Kritis-Ketahanan-Pangan-Kabupaten-Sumbawa-Masniadi-Angkasa/96a263bec0421c692e06e595fae17a9f1bd345d7</w:t>
      </w:r>
    </w:p>
    <w:p w14:paraId="4F54D03F" w14:textId="77777777" w:rsidR="00E30105" w:rsidRPr="00E30105" w:rsidRDefault="00E30105" w:rsidP="00E30105">
      <w:pPr>
        <w:adjustRightInd w:val="0"/>
        <w:ind w:left="480" w:hanging="480"/>
        <w:rPr>
          <w:rFonts w:ascii="Arial" w:hAnsi="Arial" w:cs="Arial"/>
          <w:noProof/>
          <w:szCs w:val="24"/>
        </w:rPr>
      </w:pPr>
      <w:r w:rsidRPr="00E30105">
        <w:rPr>
          <w:rFonts w:ascii="Arial" w:hAnsi="Arial" w:cs="Arial"/>
          <w:noProof/>
          <w:szCs w:val="24"/>
        </w:rPr>
        <w:t xml:space="preserve">Rahmawati, E. (2012). </w:t>
      </w:r>
      <w:r w:rsidRPr="00E30105">
        <w:rPr>
          <w:rFonts w:ascii="Arial" w:hAnsi="Arial" w:cs="Arial"/>
          <w:i/>
          <w:iCs/>
          <w:noProof/>
          <w:szCs w:val="24"/>
        </w:rPr>
        <w:t>Aspek Distribusi pada Ketahanan Pangan Masyarakat di Kabupaten Tapin</w:t>
      </w:r>
      <w:r w:rsidRPr="00E30105">
        <w:rPr>
          <w:rFonts w:ascii="Arial" w:hAnsi="Arial" w:cs="Arial"/>
          <w:noProof/>
          <w:szCs w:val="24"/>
        </w:rPr>
        <w:t xml:space="preserve">. </w:t>
      </w:r>
      <w:r w:rsidRPr="00E30105">
        <w:rPr>
          <w:rFonts w:ascii="Arial" w:hAnsi="Arial" w:cs="Arial"/>
          <w:i/>
          <w:iCs/>
          <w:noProof/>
          <w:szCs w:val="24"/>
        </w:rPr>
        <w:t>02</w:t>
      </w:r>
      <w:r w:rsidRPr="00E30105">
        <w:rPr>
          <w:rFonts w:ascii="Arial" w:hAnsi="Arial" w:cs="Arial"/>
          <w:noProof/>
          <w:szCs w:val="24"/>
        </w:rPr>
        <w:t>(September).</w:t>
      </w:r>
    </w:p>
    <w:p w14:paraId="03C5D616" w14:textId="77777777" w:rsidR="00E30105" w:rsidRPr="00E30105" w:rsidRDefault="00E30105" w:rsidP="00E30105">
      <w:pPr>
        <w:adjustRightInd w:val="0"/>
        <w:ind w:left="480" w:hanging="480"/>
        <w:rPr>
          <w:rFonts w:ascii="Arial" w:hAnsi="Arial" w:cs="Arial"/>
          <w:noProof/>
          <w:szCs w:val="24"/>
        </w:rPr>
      </w:pPr>
      <w:r w:rsidRPr="00E30105">
        <w:rPr>
          <w:rFonts w:ascii="Arial" w:hAnsi="Arial" w:cs="Arial"/>
          <w:noProof/>
          <w:szCs w:val="24"/>
        </w:rPr>
        <w:t xml:space="preserve">Sakharina, I. K. (2020). </w:t>
      </w:r>
      <w:r w:rsidRPr="00E30105">
        <w:rPr>
          <w:rFonts w:ascii="Arial" w:hAnsi="Arial" w:cs="Arial"/>
          <w:i/>
          <w:iCs/>
          <w:noProof/>
          <w:szCs w:val="24"/>
        </w:rPr>
        <w:t>Hak Atas Pangan di Masa Pandemi Coronavirus Disease Covid-19</w:t>
      </w:r>
      <w:r w:rsidRPr="00E30105">
        <w:rPr>
          <w:rFonts w:ascii="Arial" w:hAnsi="Arial" w:cs="Arial"/>
          <w:noProof/>
          <w:szCs w:val="24"/>
        </w:rPr>
        <w:t xml:space="preserve">. </w:t>
      </w:r>
      <w:r w:rsidRPr="00E30105">
        <w:rPr>
          <w:rFonts w:ascii="Arial" w:hAnsi="Arial" w:cs="Arial"/>
          <w:i/>
          <w:iCs/>
          <w:noProof/>
          <w:szCs w:val="24"/>
        </w:rPr>
        <w:t>3</w:t>
      </w:r>
      <w:r w:rsidRPr="00E30105">
        <w:rPr>
          <w:rFonts w:ascii="Arial" w:hAnsi="Arial" w:cs="Arial"/>
          <w:noProof/>
          <w:szCs w:val="24"/>
        </w:rPr>
        <w:t>(2), 367–384.</w:t>
      </w:r>
    </w:p>
    <w:p w14:paraId="57B2AB42" w14:textId="77777777" w:rsidR="00E30105" w:rsidRPr="00E30105" w:rsidRDefault="00E30105" w:rsidP="00E30105">
      <w:pPr>
        <w:adjustRightInd w:val="0"/>
        <w:ind w:left="480" w:hanging="480"/>
        <w:rPr>
          <w:rFonts w:ascii="Arial" w:hAnsi="Arial" w:cs="Arial"/>
          <w:noProof/>
          <w:szCs w:val="24"/>
        </w:rPr>
      </w:pPr>
      <w:r w:rsidRPr="00E30105">
        <w:rPr>
          <w:rFonts w:ascii="Arial" w:hAnsi="Arial" w:cs="Arial"/>
          <w:noProof/>
          <w:szCs w:val="24"/>
        </w:rPr>
        <w:t xml:space="preserve">UMY. (2020). </w:t>
      </w:r>
      <w:r w:rsidRPr="00E30105">
        <w:rPr>
          <w:rFonts w:ascii="Arial" w:hAnsi="Arial" w:cs="Arial"/>
          <w:i/>
          <w:iCs/>
          <w:noProof/>
          <w:szCs w:val="24"/>
        </w:rPr>
        <w:t>Ketahanan Pangan Indonesia di Masa Pandemi | Universitas Muhammadiyah Yogyakarta</w:t>
      </w:r>
      <w:r w:rsidRPr="00E30105">
        <w:rPr>
          <w:rFonts w:ascii="Arial" w:hAnsi="Arial" w:cs="Arial"/>
          <w:noProof/>
          <w:szCs w:val="24"/>
        </w:rPr>
        <w:t>. https://www.umy.ac.id/ketahanan-pangan-indonesia-di-masa-pandemi.html</w:t>
      </w:r>
    </w:p>
    <w:p w14:paraId="7C60F5B0" w14:textId="77777777" w:rsidR="00E30105" w:rsidRPr="00E30105" w:rsidRDefault="00E30105" w:rsidP="00E30105">
      <w:pPr>
        <w:adjustRightInd w:val="0"/>
        <w:ind w:left="480" w:hanging="480"/>
        <w:rPr>
          <w:rFonts w:ascii="Arial" w:hAnsi="Arial" w:cs="Arial"/>
          <w:noProof/>
        </w:rPr>
      </w:pPr>
      <w:r w:rsidRPr="00E30105">
        <w:rPr>
          <w:rFonts w:ascii="Arial" w:hAnsi="Arial" w:cs="Arial"/>
          <w:noProof/>
          <w:szCs w:val="24"/>
        </w:rPr>
        <w:t xml:space="preserve">Wahyono, E. (2020). Kapan Sebenarnya Corona Pertama Kali Masuk RI? In </w:t>
      </w:r>
      <w:r w:rsidRPr="00E30105">
        <w:rPr>
          <w:rFonts w:ascii="Arial" w:hAnsi="Arial" w:cs="Arial"/>
          <w:i/>
          <w:iCs/>
          <w:noProof/>
          <w:szCs w:val="24"/>
        </w:rPr>
        <w:t>Detik.Com</w:t>
      </w:r>
      <w:r w:rsidRPr="00E30105">
        <w:rPr>
          <w:rFonts w:ascii="Arial" w:hAnsi="Arial" w:cs="Arial"/>
          <w:noProof/>
          <w:szCs w:val="24"/>
        </w:rPr>
        <w:t xml:space="preserve"> (p. 1). https://news.detik.com/berita/d-4991485/kapan-sebenarnya-corona-pertama-kali-masuk-ri</w:t>
      </w:r>
    </w:p>
    <w:p w14:paraId="303F52F7" w14:textId="5BC3DFC2" w:rsidR="00E128FF" w:rsidRPr="00397A18" w:rsidRDefault="00E128FF" w:rsidP="00872FE9">
      <w:pPr>
        <w:pStyle w:val="BodyText"/>
        <w:ind w:left="426" w:right="39" w:hanging="426"/>
        <w:rPr>
          <w:rFonts w:ascii="Arial" w:hAnsi="Arial" w:cs="Arial"/>
          <w:b/>
          <w:sz w:val="22"/>
          <w:szCs w:val="22"/>
          <w:lang w:val="id-ID"/>
        </w:rPr>
      </w:pPr>
      <w:r w:rsidRPr="00397A18">
        <w:rPr>
          <w:rFonts w:ascii="Arial" w:hAnsi="Arial" w:cs="Arial"/>
          <w:b/>
          <w:sz w:val="22"/>
          <w:szCs w:val="22"/>
          <w:lang w:val="id-ID"/>
        </w:rPr>
        <w:fldChar w:fldCharType="end"/>
      </w:r>
    </w:p>
    <w:p w14:paraId="69FAA7DA" w14:textId="77777777" w:rsidR="002E367E" w:rsidRPr="00397A18" w:rsidRDefault="002E367E" w:rsidP="001E05A7">
      <w:pPr>
        <w:jc w:val="both"/>
        <w:rPr>
          <w:rFonts w:ascii="Arial" w:hAnsi="Arial" w:cs="Arial"/>
          <w:lang w:val="id-ID"/>
        </w:rPr>
      </w:pPr>
    </w:p>
    <w:p w14:paraId="50064BD5" w14:textId="5BEDDB6A" w:rsidR="001578DB" w:rsidRPr="00397A18" w:rsidRDefault="001578DB" w:rsidP="001E05A7">
      <w:pPr>
        <w:ind w:firstLine="720"/>
        <w:jc w:val="both"/>
        <w:rPr>
          <w:rFonts w:ascii="Arial" w:hAnsi="Arial" w:cs="Arial"/>
          <w:lang w:val="id-ID"/>
        </w:rPr>
      </w:pPr>
    </w:p>
    <w:p w14:paraId="7AB79641" w14:textId="3847794C" w:rsidR="00B62FE6" w:rsidRPr="00397A18" w:rsidRDefault="00B62FE6" w:rsidP="001E05A7">
      <w:pPr>
        <w:ind w:firstLine="720"/>
        <w:jc w:val="both"/>
        <w:rPr>
          <w:rFonts w:ascii="Arial" w:hAnsi="Arial" w:cs="Arial"/>
          <w:color w:val="FF0000"/>
          <w:lang w:val="en-US"/>
        </w:rPr>
      </w:pPr>
    </w:p>
    <w:sectPr w:rsidR="00B62FE6" w:rsidRPr="00397A18" w:rsidSect="00A81FF1">
      <w:pgSz w:w="9979" w:h="14175" w:code="34"/>
      <w:pgMar w:top="1412" w:right="1134" w:bottom="141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26F1E"/>
    <w:multiLevelType w:val="hybridMultilevel"/>
    <w:tmpl w:val="4918A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7742421"/>
    <w:multiLevelType w:val="hybridMultilevel"/>
    <w:tmpl w:val="74AA2898"/>
    <w:lvl w:ilvl="0" w:tplc="B630BE8E">
      <w:start w:val="1"/>
      <w:numFmt w:val="decimal"/>
      <w:lvlText w:val="%1."/>
      <w:lvlJc w:val="left"/>
      <w:pPr>
        <w:ind w:left="402" w:hanging="284"/>
      </w:pPr>
      <w:rPr>
        <w:rFonts w:ascii="Times New Roman" w:eastAsia="Times New Roman" w:hAnsi="Times New Roman" w:cs="Times New Roman" w:hint="default"/>
        <w:b/>
        <w:bCs/>
        <w:spacing w:val="0"/>
        <w:w w:val="99"/>
        <w:sz w:val="20"/>
        <w:szCs w:val="20"/>
        <w:lang w:val="id" w:eastAsia="en-US" w:bidi="ar-SA"/>
      </w:rPr>
    </w:lvl>
    <w:lvl w:ilvl="1" w:tplc="085E55F4">
      <w:numFmt w:val="bullet"/>
      <w:lvlText w:val="•"/>
      <w:lvlJc w:val="left"/>
      <w:pPr>
        <w:ind w:left="815" w:hanging="284"/>
      </w:pPr>
      <w:rPr>
        <w:rFonts w:hint="default"/>
        <w:lang w:val="id" w:eastAsia="en-US" w:bidi="ar-SA"/>
      </w:rPr>
    </w:lvl>
    <w:lvl w:ilvl="2" w:tplc="D01A2910">
      <w:numFmt w:val="bullet"/>
      <w:lvlText w:val="•"/>
      <w:lvlJc w:val="left"/>
      <w:pPr>
        <w:ind w:left="1230" w:hanging="284"/>
      </w:pPr>
      <w:rPr>
        <w:rFonts w:hint="default"/>
        <w:lang w:val="id" w:eastAsia="en-US" w:bidi="ar-SA"/>
      </w:rPr>
    </w:lvl>
    <w:lvl w:ilvl="3" w:tplc="97BC8130">
      <w:numFmt w:val="bullet"/>
      <w:lvlText w:val="•"/>
      <w:lvlJc w:val="left"/>
      <w:pPr>
        <w:ind w:left="1645" w:hanging="284"/>
      </w:pPr>
      <w:rPr>
        <w:rFonts w:hint="default"/>
        <w:lang w:val="id" w:eastAsia="en-US" w:bidi="ar-SA"/>
      </w:rPr>
    </w:lvl>
    <w:lvl w:ilvl="4" w:tplc="A104BB7E">
      <w:numFmt w:val="bullet"/>
      <w:lvlText w:val="•"/>
      <w:lvlJc w:val="left"/>
      <w:pPr>
        <w:ind w:left="2060" w:hanging="284"/>
      </w:pPr>
      <w:rPr>
        <w:rFonts w:hint="default"/>
        <w:lang w:val="id" w:eastAsia="en-US" w:bidi="ar-SA"/>
      </w:rPr>
    </w:lvl>
    <w:lvl w:ilvl="5" w:tplc="546891E0">
      <w:numFmt w:val="bullet"/>
      <w:lvlText w:val="•"/>
      <w:lvlJc w:val="left"/>
      <w:pPr>
        <w:ind w:left="2475" w:hanging="284"/>
      </w:pPr>
      <w:rPr>
        <w:rFonts w:hint="default"/>
        <w:lang w:val="id" w:eastAsia="en-US" w:bidi="ar-SA"/>
      </w:rPr>
    </w:lvl>
    <w:lvl w:ilvl="6" w:tplc="A290EEB8">
      <w:numFmt w:val="bullet"/>
      <w:lvlText w:val="•"/>
      <w:lvlJc w:val="left"/>
      <w:pPr>
        <w:ind w:left="2891" w:hanging="284"/>
      </w:pPr>
      <w:rPr>
        <w:rFonts w:hint="default"/>
        <w:lang w:val="id" w:eastAsia="en-US" w:bidi="ar-SA"/>
      </w:rPr>
    </w:lvl>
    <w:lvl w:ilvl="7" w:tplc="A2482BB6">
      <w:numFmt w:val="bullet"/>
      <w:lvlText w:val="•"/>
      <w:lvlJc w:val="left"/>
      <w:pPr>
        <w:ind w:left="3306" w:hanging="284"/>
      </w:pPr>
      <w:rPr>
        <w:rFonts w:hint="default"/>
        <w:lang w:val="id" w:eastAsia="en-US" w:bidi="ar-SA"/>
      </w:rPr>
    </w:lvl>
    <w:lvl w:ilvl="8" w:tplc="419A224A">
      <w:numFmt w:val="bullet"/>
      <w:lvlText w:val="•"/>
      <w:lvlJc w:val="left"/>
      <w:pPr>
        <w:ind w:left="3721" w:hanging="284"/>
      </w:pPr>
      <w:rPr>
        <w:rFonts w:hint="default"/>
        <w:lang w:val="id" w:eastAsia="en-US" w:bidi="ar-SA"/>
      </w:rPr>
    </w:lvl>
  </w:abstractNum>
  <w:abstractNum w:abstractNumId="2" w15:restartNumberingAfterBreak="0">
    <w:nsid w:val="58E459D6"/>
    <w:multiLevelType w:val="hybridMultilevel"/>
    <w:tmpl w:val="DE1EC37C"/>
    <w:lvl w:ilvl="0" w:tplc="C1F0A1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6D8300D3"/>
    <w:multiLevelType w:val="hybridMultilevel"/>
    <w:tmpl w:val="2974B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FF"/>
    <w:rsid w:val="00002886"/>
    <w:rsid w:val="00052D14"/>
    <w:rsid w:val="0007678A"/>
    <w:rsid w:val="001136D3"/>
    <w:rsid w:val="00142394"/>
    <w:rsid w:val="001448AA"/>
    <w:rsid w:val="00154692"/>
    <w:rsid w:val="001578DB"/>
    <w:rsid w:val="001770D3"/>
    <w:rsid w:val="001A6DFB"/>
    <w:rsid w:val="001E05A7"/>
    <w:rsid w:val="00217BDC"/>
    <w:rsid w:val="0023074B"/>
    <w:rsid w:val="0029738D"/>
    <w:rsid w:val="002E367E"/>
    <w:rsid w:val="0031542D"/>
    <w:rsid w:val="00330C41"/>
    <w:rsid w:val="00366DFC"/>
    <w:rsid w:val="00390632"/>
    <w:rsid w:val="00397A18"/>
    <w:rsid w:val="003D6778"/>
    <w:rsid w:val="00442C0A"/>
    <w:rsid w:val="00455FE6"/>
    <w:rsid w:val="0047200D"/>
    <w:rsid w:val="00483840"/>
    <w:rsid w:val="004D06AE"/>
    <w:rsid w:val="004D78E6"/>
    <w:rsid w:val="005207C7"/>
    <w:rsid w:val="005625A2"/>
    <w:rsid w:val="005A4267"/>
    <w:rsid w:val="005C265F"/>
    <w:rsid w:val="005E34E6"/>
    <w:rsid w:val="00654608"/>
    <w:rsid w:val="006C221E"/>
    <w:rsid w:val="006C3C36"/>
    <w:rsid w:val="007206B1"/>
    <w:rsid w:val="007365B5"/>
    <w:rsid w:val="007947A5"/>
    <w:rsid w:val="007E1EFE"/>
    <w:rsid w:val="00872FE9"/>
    <w:rsid w:val="008C0067"/>
    <w:rsid w:val="008C234D"/>
    <w:rsid w:val="00901568"/>
    <w:rsid w:val="00970A01"/>
    <w:rsid w:val="009C60BC"/>
    <w:rsid w:val="009C6C9C"/>
    <w:rsid w:val="00A02880"/>
    <w:rsid w:val="00A36253"/>
    <w:rsid w:val="00A60334"/>
    <w:rsid w:val="00A81FF1"/>
    <w:rsid w:val="00A95C30"/>
    <w:rsid w:val="00AD7D1E"/>
    <w:rsid w:val="00B62FE6"/>
    <w:rsid w:val="00BA0C5D"/>
    <w:rsid w:val="00BF0163"/>
    <w:rsid w:val="00BF2CCB"/>
    <w:rsid w:val="00C24033"/>
    <w:rsid w:val="00C54F6F"/>
    <w:rsid w:val="00C56306"/>
    <w:rsid w:val="00C723F7"/>
    <w:rsid w:val="00C817B7"/>
    <w:rsid w:val="00CB6865"/>
    <w:rsid w:val="00CE2B56"/>
    <w:rsid w:val="00D0545E"/>
    <w:rsid w:val="00D21EBF"/>
    <w:rsid w:val="00D35504"/>
    <w:rsid w:val="00D712D9"/>
    <w:rsid w:val="00DE7C95"/>
    <w:rsid w:val="00E128FF"/>
    <w:rsid w:val="00E30105"/>
    <w:rsid w:val="00E77241"/>
    <w:rsid w:val="00EB51C1"/>
    <w:rsid w:val="00ED7B69"/>
    <w:rsid w:val="00F24642"/>
    <w:rsid w:val="00F43FFF"/>
    <w:rsid w:val="00F973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C68C"/>
  <w15:chartTrackingRefBased/>
  <w15:docId w15:val="{B5D5788A-3297-437A-8F88-2F8E3A32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3FFF"/>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43FFF"/>
    <w:pPr>
      <w:ind w:left="50" w:right="82"/>
      <w:jc w:val="center"/>
      <w:outlineLvl w:val="0"/>
    </w:pPr>
    <w:rPr>
      <w:b/>
      <w:bCs/>
      <w:sz w:val="24"/>
      <w:szCs w:val="24"/>
    </w:rPr>
  </w:style>
  <w:style w:type="paragraph" w:styleId="Heading2">
    <w:name w:val="heading 2"/>
    <w:basedOn w:val="Normal"/>
    <w:next w:val="Normal"/>
    <w:link w:val="Heading2Char"/>
    <w:uiPriority w:val="9"/>
    <w:semiHidden/>
    <w:unhideWhenUsed/>
    <w:qFormat/>
    <w:rsid w:val="00F43F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3FFF"/>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43FFF"/>
    <w:pPr>
      <w:jc w:val="both"/>
    </w:pPr>
    <w:rPr>
      <w:sz w:val="20"/>
      <w:szCs w:val="20"/>
    </w:rPr>
  </w:style>
  <w:style w:type="character" w:customStyle="1" w:styleId="BodyTextChar">
    <w:name w:val="Body Text Char"/>
    <w:basedOn w:val="DefaultParagraphFont"/>
    <w:link w:val="BodyText"/>
    <w:uiPriority w:val="1"/>
    <w:rsid w:val="00F43FFF"/>
    <w:rPr>
      <w:rFonts w:ascii="Times New Roman" w:eastAsia="Times New Roman" w:hAnsi="Times New Roman" w:cs="Times New Roman"/>
      <w:sz w:val="20"/>
      <w:szCs w:val="20"/>
      <w:lang w:val="id"/>
    </w:rPr>
  </w:style>
  <w:style w:type="character" w:customStyle="1" w:styleId="Heading2Char">
    <w:name w:val="Heading 2 Char"/>
    <w:basedOn w:val="DefaultParagraphFont"/>
    <w:link w:val="Heading2"/>
    <w:uiPriority w:val="9"/>
    <w:semiHidden/>
    <w:rsid w:val="00F43FFF"/>
    <w:rPr>
      <w:rFonts w:asciiTheme="majorHAnsi" w:eastAsiaTheme="majorEastAsia" w:hAnsiTheme="majorHAnsi" w:cstheme="majorBidi"/>
      <w:color w:val="2E74B5" w:themeColor="accent1" w:themeShade="BF"/>
      <w:sz w:val="26"/>
      <w:szCs w:val="26"/>
      <w:lang w:val="id"/>
    </w:rPr>
  </w:style>
  <w:style w:type="paragraph" w:styleId="ListParagraph">
    <w:name w:val="List Paragraph"/>
    <w:basedOn w:val="Normal"/>
    <w:uiPriority w:val="34"/>
    <w:qFormat/>
    <w:rsid w:val="00442C0A"/>
    <w:pPr>
      <w:ind w:left="720"/>
      <w:contextualSpacing/>
    </w:pPr>
  </w:style>
  <w:style w:type="paragraph" w:styleId="HTMLPreformatted">
    <w:name w:val="HTML Preformatted"/>
    <w:basedOn w:val="Normal"/>
    <w:link w:val="HTMLPreformattedChar"/>
    <w:uiPriority w:val="99"/>
    <w:semiHidden/>
    <w:unhideWhenUsed/>
    <w:rsid w:val="00736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7365B5"/>
    <w:rPr>
      <w:rFonts w:ascii="Courier New" w:eastAsia="Times New Roman" w:hAnsi="Courier New" w:cs="Courier New"/>
      <w:sz w:val="20"/>
      <w:szCs w:val="20"/>
      <w:lang w:val="en-ID" w:eastAsia="en-ID"/>
    </w:rPr>
  </w:style>
  <w:style w:type="character" w:styleId="Hyperlink">
    <w:name w:val="Hyperlink"/>
    <w:basedOn w:val="DefaultParagraphFont"/>
    <w:uiPriority w:val="99"/>
    <w:unhideWhenUsed/>
    <w:rsid w:val="00397A18"/>
    <w:rPr>
      <w:color w:val="0563C1" w:themeColor="hyperlink"/>
      <w:u w:val="single"/>
    </w:rPr>
  </w:style>
  <w:style w:type="character" w:styleId="UnresolvedMention">
    <w:name w:val="Unresolved Mention"/>
    <w:basedOn w:val="DefaultParagraphFont"/>
    <w:uiPriority w:val="99"/>
    <w:semiHidden/>
    <w:unhideWhenUsed/>
    <w:rsid w:val="0039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363325">
      <w:bodyDiv w:val="1"/>
      <w:marLeft w:val="0"/>
      <w:marRight w:val="0"/>
      <w:marTop w:val="0"/>
      <w:marBottom w:val="0"/>
      <w:divBdr>
        <w:top w:val="none" w:sz="0" w:space="0" w:color="auto"/>
        <w:left w:val="none" w:sz="0" w:space="0" w:color="auto"/>
        <w:bottom w:val="none" w:sz="0" w:space="0" w:color="auto"/>
        <w:right w:val="none" w:sz="0" w:space="0" w:color="auto"/>
      </w:divBdr>
      <w:divsChild>
        <w:div w:id="207265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yna@upy.ac.id"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66E9-C960-444A-9936-53518F7D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8</Pages>
  <Words>4808</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 CF2035TX</cp:lastModifiedBy>
  <cp:revision>15</cp:revision>
  <dcterms:created xsi:type="dcterms:W3CDTF">2020-07-30T06:15:00Z</dcterms:created>
  <dcterms:modified xsi:type="dcterms:W3CDTF">2021-02-28T16:25:00Z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56204999-5b78-343b-9be5-e27544c54919</vt:lpwstr>
  </property>
  <property fmtid="{D5CDD505-2E9C-101B-9397-08002B2CF9AE}" pid="24" name="Mendeley Citation Style_1">
    <vt:lpwstr>http://www.zotero.org/styles/apa</vt:lpwstr>
  </property>
</Properties>
</file>